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BC0" w:rsidRPr="00B12DD0" w:rsidRDefault="000B3BC0" w:rsidP="0073396F">
      <w:pPr>
        <w:spacing w:after="0" w:line="240" w:lineRule="auto"/>
        <w:jc w:val="center"/>
        <w:rPr>
          <w:b/>
          <w:sz w:val="24"/>
          <w:szCs w:val="24"/>
        </w:rPr>
      </w:pPr>
      <w:r w:rsidRPr="00B12DD0">
        <w:rPr>
          <w:b/>
          <w:sz w:val="24"/>
          <w:szCs w:val="24"/>
        </w:rPr>
        <w:t>American Literature and Composition Course Syllabus</w:t>
      </w:r>
    </w:p>
    <w:p w:rsidR="000B3BC0" w:rsidRPr="00B12DD0" w:rsidRDefault="000B3BC0" w:rsidP="0073396F">
      <w:pPr>
        <w:spacing w:after="0" w:line="240" w:lineRule="auto"/>
        <w:jc w:val="center"/>
        <w:rPr>
          <w:b/>
          <w:sz w:val="24"/>
          <w:szCs w:val="24"/>
        </w:rPr>
      </w:pPr>
      <w:r w:rsidRPr="00B12DD0">
        <w:rPr>
          <w:b/>
          <w:sz w:val="24"/>
          <w:szCs w:val="24"/>
        </w:rPr>
        <w:t>Instructor:  J. Keeler</w:t>
      </w:r>
      <w:r w:rsidRPr="00B12DD0">
        <w:rPr>
          <w:b/>
          <w:sz w:val="24"/>
          <w:szCs w:val="24"/>
        </w:rPr>
        <w:tab/>
        <w:t xml:space="preserve">Email: </w:t>
      </w:r>
      <w:hyperlink r:id="rId5" w:history="1">
        <w:r w:rsidRPr="00B12DD0">
          <w:rPr>
            <w:rStyle w:val="Hyperlink"/>
            <w:b/>
            <w:sz w:val="24"/>
            <w:szCs w:val="24"/>
          </w:rPr>
          <w:t>jkeeler@atlanta.k12.ga.us</w:t>
        </w:r>
      </w:hyperlink>
      <w:r w:rsidRPr="00B12DD0">
        <w:rPr>
          <w:b/>
          <w:sz w:val="24"/>
          <w:szCs w:val="24"/>
        </w:rPr>
        <w:t xml:space="preserve"> or </w:t>
      </w:r>
      <w:r w:rsidR="00A17DA4">
        <w:rPr>
          <w:b/>
          <w:sz w:val="24"/>
          <w:szCs w:val="24"/>
        </w:rPr>
        <w:t>keelerjacksonhs</w:t>
      </w:r>
      <w:r w:rsidRPr="00B12DD0">
        <w:rPr>
          <w:b/>
          <w:sz w:val="24"/>
          <w:szCs w:val="24"/>
        </w:rPr>
        <w:t>@gmail.com</w:t>
      </w:r>
    </w:p>
    <w:p w:rsidR="000B3BC0" w:rsidRPr="00B12DD0" w:rsidRDefault="000B3BC0" w:rsidP="0073396F">
      <w:pPr>
        <w:spacing w:after="0" w:line="240" w:lineRule="auto"/>
        <w:jc w:val="center"/>
        <w:rPr>
          <w:b/>
          <w:sz w:val="24"/>
          <w:szCs w:val="24"/>
        </w:rPr>
      </w:pPr>
      <w:r w:rsidRPr="00B12DD0">
        <w:rPr>
          <w:b/>
          <w:sz w:val="24"/>
          <w:szCs w:val="24"/>
        </w:rPr>
        <w:t>Tutorial: Thursdays after school 3:30-5:00pm or by appointment</w:t>
      </w:r>
      <w:r w:rsidR="00C00D84">
        <w:rPr>
          <w:b/>
          <w:sz w:val="24"/>
          <w:szCs w:val="24"/>
        </w:rPr>
        <w:t xml:space="preserve"> any day</w:t>
      </w:r>
    </w:p>
    <w:p w:rsidR="000B3BC0" w:rsidRDefault="000B3BC0" w:rsidP="00E00A3C">
      <w:pPr>
        <w:spacing w:after="0" w:line="240" w:lineRule="auto"/>
        <w:jc w:val="center"/>
        <w:rPr>
          <w:rStyle w:val="Hyperlink"/>
          <w:sz w:val="24"/>
          <w:szCs w:val="24"/>
        </w:rPr>
      </w:pPr>
      <w:r w:rsidRPr="00B12DD0">
        <w:rPr>
          <w:b/>
          <w:sz w:val="24"/>
          <w:szCs w:val="24"/>
        </w:rPr>
        <w:t>Website—</w:t>
      </w:r>
      <w:hyperlink r:id="rId6" w:history="1">
        <w:r w:rsidRPr="00B12DD0">
          <w:rPr>
            <w:rStyle w:val="Hyperlink"/>
            <w:sz w:val="24"/>
            <w:szCs w:val="24"/>
          </w:rPr>
          <w:t>www.msjkeeler.com</w:t>
        </w:r>
      </w:hyperlink>
    </w:p>
    <w:p w:rsidR="006A684F" w:rsidRPr="006A684F" w:rsidRDefault="006A684F" w:rsidP="00E00A3C">
      <w:pPr>
        <w:spacing w:after="0" w:line="240" w:lineRule="auto"/>
        <w:jc w:val="center"/>
        <w:rPr>
          <w:rStyle w:val="Hyperlink"/>
          <w:b/>
          <w:color w:val="auto"/>
          <w:sz w:val="24"/>
          <w:szCs w:val="24"/>
        </w:rPr>
      </w:pPr>
      <w:r>
        <w:rPr>
          <w:rStyle w:val="Hyperlink"/>
          <w:b/>
          <w:color w:val="auto"/>
          <w:sz w:val="24"/>
          <w:szCs w:val="24"/>
        </w:rPr>
        <w:t xml:space="preserve">Remind101: </w:t>
      </w:r>
      <w:r w:rsidRPr="006A684F">
        <w:rPr>
          <w:rStyle w:val="Hyperlink"/>
          <w:color w:val="00B0F0"/>
          <w:sz w:val="24"/>
          <w:szCs w:val="24"/>
        </w:rPr>
        <w:t>https://www.remind.com/join/keeleram</w:t>
      </w:r>
    </w:p>
    <w:p w:rsidR="00FF2520" w:rsidRPr="00B12DD0" w:rsidRDefault="00FF2520" w:rsidP="00E00A3C">
      <w:pPr>
        <w:spacing w:after="0" w:line="240" w:lineRule="auto"/>
        <w:jc w:val="center"/>
        <w:rPr>
          <w:sz w:val="24"/>
          <w:szCs w:val="24"/>
        </w:rPr>
      </w:pPr>
      <w:r>
        <w:rPr>
          <w:noProof/>
        </w:rPr>
        <w:drawing>
          <wp:inline distT="0" distB="0" distL="0" distR="0" wp14:anchorId="541BF208" wp14:editId="4F20F4DF">
            <wp:extent cx="1097280" cy="10972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097280" cy="1097280"/>
                    </a:xfrm>
                    <a:prstGeom prst="rect">
                      <a:avLst/>
                    </a:prstGeom>
                  </pic:spPr>
                </pic:pic>
              </a:graphicData>
            </a:graphic>
          </wp:inline>
        </w:drawing>
      </w:r>
    </w:p>
    <w:p w:rsidR="000B3BC0" w:rsidRPr="00B12DD0" w:rsidRDefault="00A17DA4" w:rsidP="00E00A3C">
      <w:pPr>
        <w:spacing w:after="0" w:line="240" w:lineRule="auto"/>
        <w:jc w:val="center"/>
        <w:rPr>
          <w:b/>
          <w:sz w:val="24"/>
          <w:szCs w:val="24"/>
        </w:rPr>
      </w:pPr>
      <w:r>
        <w:rPr>
          <w:b/>
          <w:sz w:val="24"/>
          <w:szCs w:val="24"/>
        </w:rPr>
        <w:t xml:space="preserve">Phone: </w:t>
      </w:r>
      <w:r w:rsidR="008F0B79">
        <w:rPr>
          <w:b/>
          <w:sz w:val="24"/>
          <w:szCs w:val="24"/>
        </w:rPr>
        <w:t>404-409-1114</w:t>
      </w:r>
      <w:r w:rsidR="000B3BC0" w:rsidRPr="00B12DD0">
        <w:rPr>
          <w:b/>
          <w:sz w:val="24"/>
          <w:szCs w:val="24"/>
        </w:rPr>
        <w:t xml:space="preserve"> </w:t>
      </w:r>
      <w:r w:rsidR="00C00D84">
        <w:rPr>
          <w:b/>
          <w:sz w:val="24"/>
          <w:szCs w:val="24"/>
        </w:rPr>
        <w:t>(text only)</w:t>
      </w:r>
    </w:p>
    <w:p w:rsidR="000B3BC0" w:rsidRPr="00B12DD0" w:rsidRDefault="000B3BC0" w:rsidP="00E00A3C">
      <w:pPr>
        <w:spacing w:after="0" w:line="240" w:lineRule="auto"/>
        <w:jc w:val="center"/>
        <w:rPr>
          <w:b/>
          <w:sz w:val="24"/>
          <w:szCs w:val="24"/>
        </w:rPr>
      </w:pPr>
      <w:r w:rsidRPr="00B12DD0">
        <w:rPr>
          <w:b/>
          <w:sz w:val="24"/>
          <w:szCs w:val="24"/>
        </w:rPr>
        <w:t>Textbook: https://my.hrw.com</w:t>
      </w:r>
    </w:p>
    <w:p w:rsidR="000B3BC0" w:rsidRDefault="000B3BC0" w:rsidP="00B12DD0">
      <w:pPr>
        <w:spacing w:after="0" w:line="240" w:lineRule="auto"/>
        <w:ind w:left="-180"/>
        <w:rPr>
          <w:b/>
          <w:sz w:val="20"/>
          <w:szCs w:val="20"/>
        </w:rPr>
      </w:pPr>
      <w:r w:rsidRPr="005C71FC">
        <w:rPr>
          <w:sz w:val="20"/>
          <w:szCs w:val="20"/>
        </w:rPr>
        <w:t> </w:t>
      </w:r>
      <w:r w:rsidRPr="005C71FC">
        <w:rPr>
          <w:b/>
          <w:sz w:val="20"/>
          <w:szCs w:val="20"/>
        </w:rPr>
        <w:t>Course Overview</w:t>
      </w:r>
    </w:p>
    <w:p w:rsidR="00A17DA4" w:rsidRPr="00A17DA4" w:rsidRDefault="00A17DA4" w:rsidP="00B12DD0">
      <w:pPr>
        <w:spacing w:after="0" w:line="240" w:lineRule="auto"/>
        <w:ind w:left="-180"/>
        <w:rPr>
          <w:sz w:val="20"/>
          <w:szCs w:val="20"/>
        </w:rPr>
      </w:pPr>
      <w:r w:rsidRPr="00A17DA4">
        <w:rPr>
          <w:sz w:val="20"/>
          <w:szCs w:val="20"/>
        </w:rPr>
        <w:t xml:space="preserve">American Literature is a state required course that traces the development of the American identity via literature. </w:t>
      </w:r>
      <w:r>
        <w:rPr>
          <w:sz w:val="20"/>
          <w:szCs w:val="20"/>
        </w:rPr>
        <w:t xml:space="preserve">There is a focus specifically on rhetoric. </w:t>
      </w:r>
    </w:p>
    <w:p w:rsidR="000B3BC0" w:rsidRPr="005C71FC" w:rsidRDefault="000B3BC0" w:rsidP="00B12DD0">
      <w:pPr>
        <w:pStyle w:val="ListParagraph"/>
        <w:numPr>
          <w:ilvl w:val="0"/>
          <w:numId w:val="2"/>
        </w:numPr>
        <w:spacing w:after="0"/>
        <w:rPr>
          <w:rFonts w:ascii="Calibri" w:hAnsi="Calibri"/>
          <w:sz w:val="20"/>
          <w:szCs w:val="20"/>
        </w:rPr>
      </w:pPr>
      <w:r w:rsidRPr="005C71FC">
        <w:rPr>
          <w:rFonts w:ascii="Calibri" w:hAnsi="Calibri"/>
          <w:sz w:val="20"/>
          <w:szCs w:val="20"/>
        </w:rPr>
        <w:t xml:space="preserve">Grammar:  </w:t>
      </w:r>
      <w:r>
        <w:rPr>
          <w:rFonts w:ascii="Calibri" w:hAnsi="Calibri"/>
          <w:sz w:val="20"/>
          <w:szCs w:val="20"/>
        </w:rPr>
        <w:t>A r</w:t>
      </w:r>
      <w:r w:rsidR="00855053">
        <w:rPr>
          <w:rFonts w:ascii="Calibri" w:hAnsi="Calibri"/>
          <w:sz w:val="20"/>
          <w:szCs w:val="20"/>
        </w:rPr>
        <w:t xml:space="preserve">eview of </w:t>
      </w:r>
      <w:r>
        <w:rPr>
          <w:rFonts w:ascii="Calibri" w:hAnsi="Calibri"/>
          <w:sz w:val="20"/>
          <w:szCs w:val="20"/>
        </w:rPr>
        <w:t xml:space="preserve">mechanics and grammar will adhere to the </w:t>
      </w:r>
      <w:r w:rsidR="00F902F1">
        <w:rPr>
          <w:rFonts w:ascii="Calibri" w:hAnsi="Calibri"/>
          <w:sz w:val="20"/>
          <w:szCs w:val="20"/>
        </w:rPr>
        <w:t xml:space="preserve">Georgia </w:t>
      </w:r>
      <w:r>
        <w:rPr>
          <w:rFonts w:ascii="Calibri" w:hAnsi="Calibri"/>
          <w:sz w:val="20"/>
          <w:szCs w:val="20"/>
        </w:rPr>
        <w:t xml:space="preserve">Standards and on an as-needed basis. </w:t>
      </w:r>
    </w:p>
    <w:p w:rsidR="000B3BC0" w:rsidRPr="005C71FC" w:rsidRDefault="000B3BC0" w:rsidP="00B12DD0">
      <w:pPr>
        <w:pStyle w:val="ListParagraph"/>
        <w:numPr>
          <w:ilvl w:val="0"/>
          <w:numId w:val="2"/>
        </w:numPr>
        <w:spacing w:after="0"/>
        <w:rPr>
          <w:rFonts w:ascii="Calibri" w:hAnsi="Calibri"/>
          <w:sz w:val="20"/>
          <w:szCs w:val="20"/>
        </w:rPr>
      </w:pPr>
      <w:r w:rsidRPr="005C71FC">
        <w:rPr>
          <w:rFonts w:ascii="Calibri" w:hAnsi="Calibri"/>
          <w:sz w:val="20"/>
          <w:szCs w:val="20"/>
        </w:rPr>
        <w:t xml:space="preserve">Literature:  </w:t>
      </w:r>
      <w:r>
        <w:rPr>
          <w:rFonts w:ascii="Calibri" w:hAnsi="Calibri"/>
          <w:sz w:val="20"/>
          <w:szCs w:val="20"/>
        </w:rPr>
        <w:t xml:space="preserve">Students will have to obtain titles from larger selections. These selections will be announced ahead of time. </w:t>
      </w:r>
      <w:r w:rsidR="00855053">
        <w:rPr>
          <w:rFonts w:ascii="Calibri" w:hAnsi="Calibri"/>
          <w:sz w:val="20"/>
          <w:szCs w:val="20"/>
        </w:rPr>
        <w:t xml:space="preserve">Most are available online for free in a PDF version. They can also be downloaded to a Smartphone. </w:t>
      </w:r>
      <w:r w:rsidRPr="005C71FC">
        <w:rPr>
          <w:rFonts w:ascii="Calibri" w:hAnsi="Calibri"/>
          <w:i/>
          <w:sz w:val="20"/>
          <w:szCs w:val="20"/>
        </w:rPr>
        <w:t xml:space="preserve"> </w:t>
      </w:r>
      <w:r w:rsidRPr="005C71FC">
        <w:rPr>
          <w:rFonts w:ascii="Calibri" w:hAnsi="Calibri"/>
          <w:sz w:val="20"/>
          <w:szCs w:val="20"/>
        </w:rPr>
        <w:t xml:space="preserve">Selections of short stories, poetry, and non-fiction from </w:t>
      </w:r>
      <w:r>
        <w:rPr>
          <w:rFonts w:ascii="Calibri" w:hAnsi="Calibri"/>
          <w:sz w:val="20"/>
          <w:szCs w:val="20"/>
        </w:rPr>
        <w:t>Houghton Mifflin</w:t>
      </w:r>
      <w:r w:rsidRPr="005C71FC">
        <w:rPr>
          <w:rFonts w:ascii="Calibri" w:hAnsi="Calibri"/>
          <w:sz w:val="20"/>
          <w:szCs w:val="20"/>
        </w:rPr>
        <w:t xml:space="preserve"> </w:t>
      </w:r>
      <w:r w:rsidRPr="005C71FC">
        <w:rPr>
          <w:rFonts w:ascii="Calibri" w:hAnsi="Calibri"/>
          <w:i/>
          <w:sz w:val="20"/>
          <w:szCs w:val="20"/>
        </w:rPr>
        <w:t>Literature</w:t>
      </w:r>
      <w:r w:rsidRPr="005C71FC">
        <w:rPr>
          <w:rFonts w:ascii="Calibri" w:hAnsi="Calibri"/>
          <w:sz w:val="20"/>
          <w:szCs w:val="20"/>
        </w:rPr>
        <w:t>.</w:t>
      </w:r>
      <w:r>
        <w:rPr>
          <w:rFonts w:ascii="Calibri" w:hAnsi="Calibri"/>
          <w:sz w:val="20"/>
          <w:szCs w:val="20"/>
        </w:rPr>
        <w:t xml:space="preserve"> Literature from the textbook is also available on </w:t>
      </w:r>
      <w:r w:rsidRPr="0061084B">
        <w:rPr>
          <w:rFonts w:ascii="Calibri" w:hAnsi="Calibri"/>
          <w:b/>
          <w:sz w:val="20"/>
          <w:szCs w:val="20"/>
        </w:rPr>
        <w:t>https://my.hrw.com</w:t>
      </w:r>
    </w:p>
    <w:p w:rsidR="000B3BC0" w:rsidRPr="005C71FC" w:rsidRDefault="00C40F15" w:rsidP="00B12DD0">
      <w:pPr>
        <w:pStyle w:val="ListParagraph"/>
        <w:numPr>
          <w:ilvl w:val="0"/>
          <w:numId w:val="2"/>
        </w:numPr>
        <w:spacing w:after="0"/>
        <w:rPr>
          <w:rFonts w:ascii="Calibri" w:hAnsi="Calibri"/>
          <w:sz w:val="20"/>
          <w:szCs w:val="20"/>
        </w:rPr>
      </w:pPr>
      <w:r>
        <w:rPr>
          <w:rFonts w:ascii="Calibri" w:hAnsi="Calibri"/>
          <w:sz w:val="20"/>
          <w:szCs w:val="20"/>
        </w:rPr>
        <w:t>Writing</w:t>
      </w:r>
      <w:r w:rsidR="000B3BC0" w:rsidRPr="005C71FC">
        <w:rPr>
          <w:rFonts w:ascii="Calibri" w:hAnsi="Calibri"/>
          <w:sz w:val="20"/>
          <w:szCs w:val="20"/>
        </w:rPr>
        <w:t xml:space="preserve">: </w:t>
      </w:r>
      <w:r>
        <w:rPr>
          <w:rFonts w:ascii="Calibri" w:hAnsi="Calibri"/>
          <w:sz w:val="20"/>
          <w:szCs w:val="20"/>
        </w:rPr>
        <w:t xml:space="preserve">Students will be required to complete multiple essays throughout each unit with support from the teacher and maintain a writing folder that will travel with them to British Literature the following year. Essays will be argument, narrative, and informational. </w:t>
      </w:r>
    </w:p>
    <w:p w:rsidR="000B3BC0" w:rsidRPr="00B12DD0" w:rsidRDefault="000B3BC0" w:rsidP="00B12DD0">
      <w:pPr>
        <w:pStyle w:val="ListParagraph"/>
        <w:numPr>
          <w:ilvl w:val="0"/>
          <w:numId w:val="2"/>
        </w:numPr>
        <w:spacing w:after="0"/>
        <w:rPr>
          <w:rFonts w:ascii="Calibri" w:hAnsi="Calibri"/>
          <w:sz w:val="20"/>
          <w:szCs w:val="20"/>
        </w:rPr>
      </w:pPr>
      <w:r w:rsidRPr="005C71FC">
        <w:rPr>
          <w:rFonts w:ascii="Calibri" w:hAnsi="Calibri"/>
          <w:sz w:val="20"/>
          <w:szCs w:val="20"/>
        </w:rPr>
        <w:t xml:space="preserve">Vocabulary:  Selected </w:t>
      </w:r>
      <w:r w:rsidRPr="00B12DD0">
        <w:rPr>
          <w:rFonts w:ascii="Calibri" w:hAnsi="Calibri"/>
          <w:sz w:val="20"/>
          <w:szCs w:val="20"/>
        </w:rPr>
        <w:t>vocabulary appropriate for each unit of study.</w:t>
      </w:r>
      <w:r w:rsidR="00C40F15">
        <w:rPr>
          <w:rFonts w:ascii="Calibri" w:hAnsi="Calibri"/>
          <w:sz w:val="20"/>
          <w:szCs w:val="20"/>
        </w:rPr>
        <w:t xml:space="preserve"> Vocabulary will be tiered. </w:t>
      </w:r>
      <w:r w:rsidRPr="00B12DD0">
        <w:rPr>
          <w:rFonts w:ascii="Calibri" w:hAnsi="Calibri"/>
          <w:sz w:val="20"/>
          <w:szCs w:val="20"/>
        </w:rPr>
        <w:t xml:space="preserve"> </w:t>
      </w:r>
    </w:p>
    <w:p w:rsidR="000B3BC0" w:rsidRPr="00B12DD0" w:rsidRDefault="000B3BC0" w:rsidP="00B12DD0">
      <w:pPr>
        <w:pStyle w:val="ListParagraph"/>
        <w:numPr>
          <w:ilvl w:val="0"/>
          <w:numId w:val="2"/>
        </w:numPr>
        <w:spacing w:after="0"/>
        <w:rPr>
          <w:rFonts w:ascii="Calibri" w:hAnsi="Calibri"/>
          <w:sz w:val="20"/>
          <w:szCs w:val="20"/>
        </w:rPr>
      </w:pPr>
      <w:r>
        <w:rPr>
          <w:rFonts w:ascii="Calibri" w:hAnsi="Calibri"/>
          <w:sz w:val="20"/>
          <w:szCs w:val="20"/>
        </w:rPr>
        <w:t>Pr</w:t>
      </w:r>
      <w:r w:rsidRPr="00B12DD0">
        <w:rPr>
          <w:rFonts w:ascii="Calibri" w:hAnsi="Calibri"/>
          <w:sz w:val="20"/>
          <w:szCs w:val="20"/>
        </w:rPr>
        <w:t xml:space="preserve">ojects:  Projects </w:t>
      </w:r>
      <w:r w:rsidR="00C40F15">
        <w:rPr>
          <w:rFonts w:ascii="Calibri" w:hAnsi="Calibri"/>
          <w:sz w:val="20"/>
          <w:szCs w:val="20"/>
        </w:rPr>
        <w:t xml:space="preserve">will integrate technology and provide real-world connections to the texts studied. </w:t>
      </w:r>
    </w:p>
    <w:p w:rsidR="000B3BC0" w:rsidRPr="00B12DD0" w:rsidRDefault="000B3BC0" w:rsidP="00B12DD0">
      <w:pPr>
        <w:pStyle w:val="ListParagraph"/>
        <w:spacing w:after="0"/>
        <w:rPr>
          <w:rFonts w:ascii="Calibri" w:hAnsi="Calibri"/>
          <w:sz w:val="20"/>
          <w:szCs w:val="20"/>
        </w:rPr>
      </w:pPr>
      <w:r w:rsidRPr="00B12DD0">
        <w:rPr>
          <w:rFonts w:ascii="Calibri" w:hAnsi="Calibri"/>
          <w:b/>
          <w:sz w:val="20"/>
          <w:szCs w:val="20"/>
        </w:rPr>
        <w:t>Grading Policy</w:t>
      </w:r>
      <w:r w:rsidRPr="00B12DD0">
        <w:rPr>
          <w:rFonts w:ascii="Calibri" w:hAnsi="Calibri"/>
          <w:sz w:val="20"/>
          <w:szCs w:val="20"/>
        </w:rPr>
        <w:t xml:space="preserve"> </w:t>
      </w:r>
    </w:p>
    <w:p w:rsidR="000B3BC0" w:rsidRPr="000F05D0" w:rsidRDefault="00EE7A8E" w:rsidP="000F05D0">
      <w:pPr>
        <w:pStyle w:val="ListParagraph"/>
        <w:spacing w:after="0"/>
        <w:rPr>
          <w:rFonts w:ascii="Calibri" w:hAnsi="Calibri"/>
          <w:sz w:val="20"/>
          <w:szCs w:val="20"/>
        </w:rPr>
      </w:pPr>
      <w:r>
        <w:rPr>
          <w:rFonts w:ascii="Calibri" w:hAnsi="Calibri"/>
          <w:sz w:val="20"/>
          <w:szCs w:val="20"/>
        </w:rPr>
        <w:t>My grading policy adheres to the Atlanta Public Schools Standards-Based Grading. Georgia Milestones will count as 20% of your grade second semester</w:t>
      </w:r>
      <w:r w:rsidR="000B3BC0" w:rsidRPr="00B12DD0">
        <w:rPr>
          <w:rFonts w:ascii="Calibri" w:hAnsi="Calibri"/>
          <w:sz w:val="20"/>
          <w:szCs w:val="20"/>
        </w:rPr>
        <w:t xml:space="preserve">. </w:t>
      </w:r>
    </w:p>
    <w:p w:rsidR="000F05D0" w:rsidRPr="000F05D0" w:rsidRDefault="000F05D0" w:rsidP="000F05D0">
      <w:pPr>
        <w:pStyle w:val="ListParagraph"/>
        <w:spacing w:after="0"/>
        <w:rPr>
          <w:rFonts w:asciiTheme="minorHAnsi" w:hAnsiTheme="minorHAnsi" w:cs="Arial"/>
          <w:sz w:val="20"/>
          <w:szCs w:val="20"/>
        </w:rPr>
      </w:pPr>
      <w:r w:rsidRPr="000F05D0">
        <w:rPr>
          <w:rFonts w:asciiTheme="minorHAnsi" w:hAnsiTheme="minorHAnsi" w:cs="Arial"/>
          <w:sz w:val="20"/>
          <w:szCs w:val="20"/>
        </w:rPr>
        <w:t xml:space="preserve">Your classroom grades will be based on your mastery of standards via written, oral, and electronic assessments. </w:t>
      </w:r>
    </w:p>
    <w:p w:rsidR="000F05D0" w:rsidRPr="000F05D0" w:rsidRDefault="000F05D0" w:rsidP="000F05D0">
      <w:pPr>
        <w:spacing w:line="240" w:lineRule="auto"/>
        <w:rPr>
          <w:rFonts w:asciiTheme="minorHAnsi" w:hAnsiTheme="minorHAnsi" w:cs="Arial"/>
          <w:sz w:val="20"/>
          <w:szCs w:val="20"/>
        </w:rPr>
        <w:sectPr w:rsidR="000F05D0" w:rsidRPr="000F05D0" w:rsidSect="00B12DD0">
          <w:pgSz w:w="12240" w:h="15840"/>
          <w:pgMar w:top="720" w:right="720" w:bottom="720" w:left="720" w:header="720" w:footer="720" w:gutter="0"/>
          <w:cols w:space="720"/>
          <w:docGrid w:linePitch="360"/>
        </w:sectPr>
      </w:pPr>
    </w:p>
    <w:p w:rsidR="000F05D0" w:rsidRPr="000F05D0" w:rsidRDefault="000F05D0" w:rsidP="000F05D0">
      <w:pPr>
        <w:spacing w:after="0" w:line="240" w:lineRule="auto"/>
        <w:ind w:firstLine="360"/>
        <w:rPr>
          <w:rFonts w:asciiTheme="minorHAnsi" w:hAnsiTheme="minorHAnsi" w:cs="Arial"/>
          <w:sz w:val="20"/>
          <w:szCs w:val="20"/>
        </w:rPr>
      </w:pPr>
      <w:r w:rsidRPr="000F05D0">
        <w:rPr>
          <w:rFonts w:asciiTheme="minorHAnsi" w:hAnsiTheme="minorHAnsi" w:cs="Arial"/>
          <w:sz w:val="20"/>
          <w:szCs w:val="20"/>
        </w:rPr>
        <w:lastRenderedPageBreak/>
        <w:t>Class Assignments</w:t>
      </w:r>
      <w:r w:rsidRPr="000F05D0">
        <w:rPr>
          <w:rFonts w:asciiTheme="minorHAnsi" w:hAnsiTheme="minorHAnsi" w:cs="Arial"/>
          <w:sz w:val="20"/>
          <w:szCs w:val="20"/>
        </w:rPr>
        <w:tab/>
      </w:r>
      <w:r w:rsidRPr="000F05D0">
        <w:rPr>
          <w:rFonts w:asciiTheme="minorHAnsi" w:hAnsiTheme="minorHAnsi" w:cs="Arial"/>
          <w:sz w:val="20"/>
          <w:szCs w:val="20"/>
        </w:rPr>
        <w:tab/>
      </w:r>
      <w:r w:rsidRPr="000F05D0">
        <w:rPr>
          <w:rFonts w:asciiTheme="minorHAnsi" w:hAnsiTheme="minorHAnsi" w:cs="Arial"/>
          <w:sz w:val="20"/>
          <w:szCs w:val="20"/>
        </w:rPr>
        <w:tab/>
        <w:t>15%</w:t>
      </w:r>
    </w:p>
    <w:p w:rsidR="000F05D0" w:rsidRPr="000F05D0" w:rsidRDefault="000F05D0" w:rsidP="000F05D0">
      <w:pPr>
        <w:spacing w:after="0" w:line="240" w:lineRule="auto"/>
        <w:ind w:firstLine="360"/>
        <w:rPr>
          <w:rFonts w:asciiTheme="minorHAnsi" w:hAnsiTheme="minorHAnsi" w:cs="Arial"/>
          <w:sz w:val="20"/>
          <w:szCs w:val="20"/>
        </w:rPr>
      </w:pPr>
      <w:r w:rsidRPr="000F05D0">
        <w:rPr>
          <w:rFonts w:asciiTheme="minorHAnsi" w:hAnsiTheme="minorHAnsi" w:cs="Arial"/>
          <w:sz w:val="20"/>
          <w:szCs w:val="20"/>
        </w:rPr>
        <w:t>Tests</w:t>
      </w:r>
      <w:r w:rsidRPr="000F05D0">
        <w:rPr>
          <w:rFonts w:asciiTheme="minorHAnsi" w:hAnsiTheme="minorHAnsi" w:cs="Arial"/>
          <w:sz w:val="20"/>
          <w:szCs w:val="20"/>
        </w:rPr>
        <w:tab/>
      </w:r>
      <w:r w:rsidRPr="000F05D0">
        <w:rPr>
          <w:rFonts w:asciiTheme="minorHAnsi" w:hAnsiTheme="minorHAnsi" w:cs="Arial"/>
          <w:sz w:val="20"/>
          <w:szCs w:val="20"/>
        </w:rPr>
        <w:tab/>
      </w:r>
      <w:r w:rsidRPr="000F05D0">
        <w:rPr>
          <w:rFonts w:asciiTheme="minorHAnsi" w:hAnsiTheme="minorHAnsi" w:cs="Arial"/>
          <w:sz w:val="20"/>
          <w:szCs w:val="20"/>
        </w:rPr>
        <w:tab/>
      </w:r>
      <w:r w:rsidRPr="000F05D0">
        <w:rPr>
          <w:rFonts w:asciiTheme="minorHAnsi" w:hAnsiTheme="minorHAnsi" w:cs="Arial"/>
          <w:sz w:val="20"/>
          <w:szCs w:val="20"/>
        </w:rPr>
        <w:tab/>
      </w:r>
      <w:r w:rsidRPr="000F05D0">
        <w:rPr>
          <w:rFonts w:asciiTheme="minorHAnsi" w:hAnsiTheme="minorHAnsi" w:cs="Arial"/>
          <w:sz w:val="20"/>
          <w:szCs w:val="20"/>
        </w:rPr>
        <w:tab/>
        <w:t>35%</w:t>
      </w:r>
    </w:p>
    <w:p w:rsidR="000F05D0" w:rsidRPr="000F05D0" w:rsidRDefault="000F05D0" w:rsidP="000F05D0">
      <w:pPr>
        <w:spacing w:after="0" w:line="240" w:lineRule="auto"/>
        <w:ind w:firstLine="360"/>
        <w:rPr>
          <w:rFonts w:asciiTheme="minorHAnsi" w:hAnsiTheme="minorHAnsi" w:cs="Arial"/>
          <w:sz w:val="20"/>
          <w:szCs w:val="20"/>
        </w:rPr>
      </w:pPr>
      <w:r w:rsidRPr="000F05D0">
        <w:rPr>
          <w:rFonts w:asciiTheme="minorHAnsi" w:hAnsiTheme="minorHAnsi" w:cs="Arial"/>
          <w:sz w:val="20"/>
          <w:szCs w:val="20"/>
        </w:rPr>
        <w:t>Quizzes</w:t>
      </w:r>
      <w:r w:rsidRPr="000F05D0">
        <w:rPr>
          <w:rFonts w:asciiTheme="minorHAnsi" w:hAnsiTheme="minorHAnsi" w:cs="Arial"/>
          <w:sz w:val="20"/>
          <w:szCs w:val="20"/>
        </w:rPr>
        <w:tab/>
        <w:t xml:space="preserve"> </w:t>
      </w:r>
      <w:r w:rsidRPr="000F05D0">
        <w:rPr>
          <w:rFonts w:asciiTheme="minorHAnsi" w:hAnsiTheme="minorHAnsi" w:cs="Arial"/>
          <w:sz w:val="20"/>
          <w:szCs w:val="20"/>
        </w:rPr>
        <w:tab/>
      </w:r>
      <w:r w:rsidRPr="000F05D0">
        <w:rPr>
          <w:rFonts w:asciiTheme="minorHAnsi" w:hAnsiTheme="minorHAnsi" w:cs="Arial"/>
          <w:sz w:val="20"/>
          <w:szCs w:val="20"/>
        </w:rPr>
        <w:tab/>
      </w:r>
      <w:r w:rsidRPr="000F05D0">
        <w:rPr>
          <w:rFonts w:asciiTheme="minorHAnsi" w:hAnsiTheme="minorHAnsi" w:cs="Arial"/>
          <w:sz w:val="20"/>
          <w:szCs w:val="20"/>
        </w:rPr>
        <w:tab/>
      </w:r>
      <w:r w:rsidRPr="000F05D0">
        <w:rPr>
          <w:rFonts w:asciiTheme="minorHAnsi" w:hAnsiTheme="minorHAnsi" w:cs="Arial"/>
          <w:sz w:val="20"/>
          <w:szCs w:val="20"/>
        </w:rPr>
        <w:tab/>
        <w:t>20%</w:t>
      </w:r>
    </w:p>
    <w:p w:rsidR="000F05D0" w:rsidRPr="000F05D0" w:rsidRDefault="000F05D0" w:rsidP="000F05D0">
      <w:pPr>
        <w:spacing w:after="0" w:line="240" w:lineRule="auto"/>
        <w:ind w:firstLine="360"/>
        <w:rPr>
          <w:rFonts w:asciiTheme="minorHAnsi" w:hAnsiTheme="minorHAnsi" w:cs="Arial"/>
          <w:sz w:val="20"/>
          <w:szCs w:val="20"/>
        </w:rPr>
      </w:pPr>
      <w:r w:rsidRPr="000F05D0">
        <w:rPr>
          <w:rFonts w:asciiTheme="minorHAnsi" w:hAnsiTheme="minorHAnsi" w:cs="Arial"/>
          <w:sz w:val="20"/>
          <w:szCs w:val="20"/>
        </w:rPr>
        <w:t>Homework</w:t>
      </w:r>
      <w:r w:rsidRPr="000F05D0">
        <w:rPr>
          <w:rFonts w:asciiTheme="minorHAnsi" w:hAnsiTheme="minorHAnsi" w:cs="Arial"/>
          <w:sz w:val="20"/>
          <w:szCs w:val="20"/>
        </w:rPr>
        <w:tab/>
      </w:r>
      <w:r w:rsidRPr="000F05D0">
        <w:rPr>
          <w:rFonts w:asciiTheme="minorHAnsi" w:hAnsiTheme="minorHAnsi" w:cs="Arial"/>
          <w:sz w:val="20"/>
          <w:szCs w:val="20"/>
        </w:rPr>
        <w:tab/>
      </w:r>
      <w:r w:rsidRPr="000F05D0">
        <w:rPr>
          <w:rFonts w:asciiTheme="minorHAnsi" w:hAnsiTheme="minorHAnsi" w:cs="Arial"/>
          <w:sz w:val="20"/>
          <w:szCs w:val="20"/>
        </w:rPr>
        <w:tab/>
      </w:r>
      <w:r w:rsidRPr="000F05D0">
        <w:rPr>
          <w:rFonts w:asciiTheme="minorHAnsi" w:hAnsiTheme="minorHAnsi" w:cs="Arial"/>
          <w:sz w:val="20"/>
          <w:szCs w:val="20"/>
        </w:rPr>
        <w:tab/>
      </w:r>
      <w:r w:rsidRPr="000F05D0">
        <w:rPr>
          <w:rFonts w:asciiTheme="minorHAnsi" w:hAnsiTheme="minorHAnsi" w:cs="Arial"/>
          <w:sz w:val="20"/>
          <w:szCs w:val="20"/>
        </w:rPr>
        <w:tab/>
        <w:t xml:space="preserve">  5%</w:t>
      </w:r>
    </w:p>
    <w:p w:rsidR="000F05D0" w:rsidRPr="000F05D0" w:rsidRDefault="000F05D0" w:rsidP="000F05D0">
      <w:pPr>
        <w:spacing w:after="0" w:line="240" w:lineRule="auto"/>
        <w:rPr>
          <w:rFonts w:asciiTheme="minorHAnsi" w:hAnsiTheme="minorHAnsi" w:cs="Arial"/>
          <w:sz w:val="20"/>
          <w:szCs w:val="20"/>
        </w:rPr>
      </w:pPr>
      <w:r w:rsidRPr="000F05D0">
        <w:rPr>
          <w:rFonts w:asciiTheme="minorHAnsi" w:hAnsiTheme="minorHAnsi" w:cs="Arial"/>
          <w:sz w:val="20"/>
          <w:szCs w:val="20"/>
        </w:rPr>
        <w:t xml:space="preserve">     </w:t>
      </w:r>
      <w:r>
        <w:rPr>
          <w:rFonts w:asciiTheme="minorHAnsi" w:hAnsiTheme="minorHAnsi" w:cs="Arial"/>
          <w:sz w:val="20"/>
          <w:szCs w:val="20"/>
        </w:rPr>
        <w:t xml:space="preserve">   </w:t>
      </w:r>
      <w:bookmarkStart w:id="0" w:name="_GoBack"/>
      <w:bookmarkEnd w:id="0"/>
      <w:r w:rsidRPr="000F05D0">
        <w:rPr>
          <w:rFonts w:asciiTheme="minorHAnsi" w:hAnsiTheme="minorHAnsi" w:cs="Arial"/>
          <w:sz w:val="20"/>
          <w:szCs w:val="20"/>
        </w:rPr>
        <w:t xml:space="preserve"> Projects</w:t>
      </w:r>
      <w:r w:rsidRPr="000F05D0">
        <w:rPr>
          <w:rFonts w:asciiTheme="minorHAnsi" w:hAnsiTheme="minorHAnsi" w:cs="Arial"/>
          <w:sz w:val="20"/>
          <w:szCs w:val="20"/>
        </w:rPr>
        <w:tab/>
      </w:r>
      <w:r w:rsidRPr="000F05D0">
        <w:rPr>
          <w:rFonts w:asciiTheme="minorHAnsi" w:hAnsiTheme="minorHAnsi" w:cs="Arial"/>
          <w:sz w:val="20"/>
          <w:szCs w:val="20"/>
        </w:rPr>
        <w:tab/>
      </w:r>
      <w:r w:rsidRPr="000F05D0">
        <w:rPr>
          <w:rFonts w:asciiTheme="minorHAnsi" w:hAnsiTheme="minorHAnsi" w:cs="Arial"/>
          <w:sz w:val="20"/>
          <w:szCs w:val="20"/>
        </w:rPr>
        <w:tab/>
      </w:r>
      <w:r w:rsidRPr="000F05D0">
        <w:rPr>
          <w:rFonts w:asciiTheme="minorHAnsi" w:hAnsiTheme="minorHAnsi" w:cs="Arial"/>
          <w:sz w:val="20"/>
          <w:szCs w:val="20"/>
        </w:rPr>
        <w:tab/>
        <w:t xml:space="preserve"> </w:t>
      </w:r>
      <w:r w:rsidRPr="000F05D0">
        <w:rPr>
          <w:rFonts w:asciiTheme="minorHAnsi" w:hAnsiTheme="minorHAnsi" w:cs="Arial"/>
          <w:sz w:val="20"/>
          <w:szCs w:val="20"/>
        </w:rPr>
        <w:tab/>
        <w:t>25%</w:t>
      </w:r>
    </w:p>
    <w:p w:rsidR="000F05D0" w:rsidRPr="000F05D0" w:rsidRDefault="000F05D0" w:rsidP="000F05D0">
      <w:pPr>
        <w:spacing w:after="0" w:line="240" w:lineRule="auto"/>
        <w:rPr>
          <w:rFonts w:asciiTheme="minorHAnsi" w:hAnsiTheme="minorHAnsi" w:cs="Arial"/>
          <w:sz w:val="20"/>
          <w:szCs w:val="20"/>
        </w:rPr>
      </w:pPr>
    </w:p>
    <w:p w:rsidR="000F05D0" w:rsidRPr="000F05D0" w:rsidRDefault="000F05D0" w:rsidP="000F05D0">
      <w:pPr>
        <w:spacing w:after="0" w:line="240" w:lineRule="auto"/>
        <w:rPr>
          <w:rFonts w:asciiTheme="minorHAnsi" w:hAnsiTheme="minorHAnsi" w:cs="Arial"/>
          <w:sz w:val="20"/>
          <w:szCs w:val="20"/>
        </w:rPr>
      </w:pPr>
      <w:r w:rsidRPr="000F05D0">
        <w:rPr>
          <w:rFonts w:asciiTheme="minorHAnsi" w:hAnsiTheme="minorHAnsi" w:cs="Arial"/>
          <w:sz w:val="20"/>
          <w:szCs w:val="20"/>
        </w:rPr>
        <w:t xml:space="preserve">      </w:t>
      </w:r>
    </w:p>
    <w:p w:rsidR="000F05D0" w:rsidRPr="000F05D0" w:rsidRDefault="000F05D0" w:rsidP="000F05D0">
      <w:pPr>
        <w:spacing w:after="0" w:line="240" w:lineRule="auto"/>
        <w:rPr>
          <w:rFonts w:asciiTheme="minorHAnsi" w:hAnsiTheme="minorHAnsi" w:cs="Arial"/>
          <w:sz w:val="20"/>
          <w:szCs w:val="20"/>
        </w:rPr>
        <w:sectPr w:rsidR="000F05D0" w:rsidRPr="000F05D0" w:rsidSect="00B12DD0">
          <w:type w:val="continuous"/>
          <w:pgSz w:w="12240" w:h="15840"/>
          <w:pgMar w:top="720" w:right="720" w:bottom="720" w:left="720" w:header="720" w:footer="720" w:gutter="0"/>
          <w:cols w:num="2" w:space="720"/>
          <w:docGrid w:linePitch="360"/>
        </w:sectPr>
      </w:pPr>
    </w:p>
    <w:p w:rsidR="000F05D0" w:rsidRPr="000F05D0" w:rsidRDefault="000F05D0" w:rsidP="000F05D0">
      <w:pPr>
        <w:spacing w:after="0" w:line="240" w:lineRule="auto"/>
        <w:rPr>
          <w:rFonts w:asciiTheme="minorHAnsi" w:hAnsiTheme="minorHAnsi" w:cs="Arial"/>
          <w:b/>
          <w:sz w:val="20"/>
          <w:szCs w:val="20"/>
        </w:rPr>
      </w:pPr>
    </w:p>
    <w:p w:rsidR="000F05D0" w:rsidRPr="000F05D0" w:rsidRDefault="000F05D0" w:rsidP="000F05D0">
      <w:pPr>
        <w:spacing w:after="0" w:line="240" w:lineRule="auto"/>
        <w:rPr>
          <w:rFonts w:asciiTheme="minorHAnsi" w:hAnsiTheme="minorHAnsi" w:cs="Arial"/>
          <w:b/>
          <w:sz w:val="20"/>
          <w:szCs w:val="20"/>
        </w:rPr>
      </w:pPr>
    </w:p>
    <w:p w:rsidR="000F05D0" w:rsidRPr="000F05D0" w:rsidRDefault="000F05D0" w:rsidP="000F05D0">
      <w:pPr>
        <w:spacing w:after="0" w:line="240" w:lineRule="auto"/>
        <w:rPr>
          <w:rFonts w:asciiTheme="minorHAnsi" w:hAnsiTheme="minorHAnsi" w:cs="Arial"/>
          <w:b/>
          <w:sz w:val="20"/>
          <w:szCs w:val="20"/>
        </w:rPr>
      </w:pPr>
      <w:r w:rsidRPr="000F05D0">
        <w:rPr>
          <w:rFonts w:asciiTheme="minorHAnsi" w:hAnsiTheme="minorHAnsi" w:cs="Arial"/>
          <w:b/>
          <w:sz w:val="20"/>
          <w:szCs w:val="20"/>
        </w:rPr>
        <w:t xml:space="preserve">Homework Hotline: </w:t>
      </w:r>
      <w:r w:rsidRPr="000F05D0">
        <w:rPr>
          <w:rFonts w:asciiTheme="minorHAnsi" w:hAnsiTheme="minorHAnsi" w:cs="Arial"/>
          <w:bCs/>
          <w:color w:val="000000"/>
          <w:sz w:val="20"/>
          <w:szCs w:val="20"/>
          <w:shd w:val="clear" w:color="auto" w:fill="FFFFFF"/>
        </w:rPr>
        <w:t>678-553-3029</w:t>
      </w:r>
    </w:p>
    <w:p w:rsidR="000F05D0" w:rsidRPr="005C71FC" w:rsidRDefault="000F05D0" w:rsidP="00B12DD0">
      <w:pPr>
        <w:spacing w:line="240" w:lineRule="auto"/>
        <w:rPr>
          <w:sz w:val="20"/>
          <w:szCs w:val="20"/>
        </w:rPr>
        <w:sectPr w:rsidR="000F05D0" w:rsidRPr="005C71FC" w:rsidSect="00B12DD0">
          <w:pgSz w:w="12240" w:h="15840"/>
          <w:pgMar w:top="720" w:right="720" w:bottom="720" w:left="720" w:header="720" w:footer="720" w:gutter="0"/>
          <w:cols w:space="720"/>
          <w:docGrid w:linePitch="360"/>
        </w:sectPr>
      </w:pPr>
    </w:p>
    <w:p w:rsidR="000B3BC0" w:rsidRDefault="000B3BC0" w:rsidP="00B12DD0">
      <w:pPr>
        <w:spacing w:after="0" w:line="240" w:lineRule="auto"/>
        <w:rPr>
          <w:b/>
          <w:sz w:val="20"/>
          <w:szCs w:val="20"/>
        </w:rPr>
      </w:pPr>
    </w:p>
    <w:p w:rsidR="000B3BC0" w:rsidRDefault="000B3BC0" w:rsidP="00B12DD0">
      <w:pPr>
        <w:spacing w:after="0" w:line="240" w:lineRule="auto"/>
        <w:rPr>
          <w:b/>
          <w:sz w:val="20"/>
          <w:szCs w:val="20"/>
        </w:rPr>
      </w:pPr>
      <w:r w:rsidRPr="005C71FC">
        <w:rPr>
          <w:b/>
          <w:sz w:val="20"/>
          <w:szCs w:val="20"/>
        </w:rPr>
        <w:t>Classroom Expectations</w:t>
      </w:r>
    </w:p>
    <w:p w:rsidR="000B3BC0" w:rsidRDefault="000B3BC0" w:rsidP="00B12DD0">
      <w:pPr>
        <w:spacing w:after="0" w:line="240" w:lineRule="auto"/>
        <w:rPr>
          <w:b/>
          <w:sz w:val="20"/>
          <w:szCs w:val="20"/>
        </w:rPr>
      </w:pPr>
    </w:p>
    <w:p w:rsidR="000B3BC0" w:rsidRPr="009A7620" w:rsidRDefault="000B3BC0" w:rsidP="00B12DD0">
      <w:pPr>
        <w:spacing w:after="0" w:line="240" w:lineRule="auto"/>
        <w:rPr>
          <w:sz w:val="20"/>
          <w:szCs w:val="20"/>
        </w:rPr>
      </w:pPr>
      <w:r w:rsidRPr="009A7620">
        <w:rPr>
          <w:sz w:val="20"/>
          <w:szCs w:val="20"/>
        </w:rPr>
        <w:t xml:space="preserve">The following expectations will be elucidated upon the first day of instruction. Failure to adhere to these expectations may result in disciplinary action or academic demotion. </w:t>
      </w:r>
    </w:p>
    <w:p w:rsidR="000B3BC0" w:rsidRDefault="000B3BC0" w:rsidP="00B12DD0">
      <w:pPr>
        <w:numPr>
          <w:ilvl w:val="0"/>
          <w:numId w:val="4"/>
        </w:numPr>
        <w:spacing w:after="0" w:line="240" w:lineRule="auto"/>
        <w:contextualSpacing/>
        <w:rPr>
          <w:sz w:val="20"/>
          <w:szCs w:val="20"/>
        </w:rPr>
      </w:pPr>
      <w:r>
        <w:rPr>
          <w:sz w:val="20"/>
          <w:szCs w:val="20"/>
        </w:rPr>
        <w:t>Be polite.</w:t>
      </w:r>
    </w:p>
    <w:p w:rsidR="000B3BC0" w:rsidRDefault="000B3BC0" w:rsidP="00B12DD0">
      <w:pPr>
        <w:numPr>
          <w:ilvl w:val="0"/>
          <w:numId w:val="4"/>
        </w:numPr>
        <w:spacing w:after="0" w:line="240" w:lineRule="auto"/>
        <w:contextualSpacing/>
        <w:rPr>
          <w:sz w:val="20"/>
          <w:szCs w:val="20"/>
        </w:rPr>
      </w:pPr>
      <w:r>
        <w:rPr>
          <w:sz w:val="20"/>
          <w:szCs w:val="20"/>
        </w:rPr>
        <w:t>Be prepared.</w:t>
      </w:r>
    </w:p>
    <w:p w:rsidR="000B3BC0" w:rsidRPr="005C71FC" w:rsidRDefault="000B3BC0" w:rsidP="00B12DD0">
      <w:pPr>
        <w:numPr>
          <w:ilvl w:val="0"/>
          <w:numId w:val="4"/>
        </w:numPr>
        <w:spacing w:after="0" w:line="240" w:lineRule="auto"/>
        <w:contextualSpacing/>
        <w:rPr>
          <w:sz w:val="20"/>
          <w:szCs w:val="20"/>
        </w:rPr>
      </w:pPr>
      <w:r>
        <w:rPr>
          <w:sz w:val="20"/>
          <w:szCs w:val="20"/>
        </w:rPr>
        <w:t>Be punctual.</w:t>
      </w:r>
    </w:p>
    <w:p w:rsidR="000B3BC0" w:rsidRPr="005C71FC" w:rsidRDefault="000B3BC0" w:rsidP="00E6274F">
      <w:pPr>
        <w:spacing w:after="0" w:line="240" w:lineRule="auto"/>
        <w:jc w:val="both"/>
        <w:rPr>
          <w:sz w:val="20"/>
          <w:szCs w:val="20"/>
        </w:rPr>
      </w:pPr>
      <w:r w:rsidRPr="005C71FC">
        <w:rPr>
          <w:sz w:val="20"/>
          <w:szCs w:val="20"/>
        </w:rPr>
        <w:t> </w:t>
      </w:r>
    </w:p>
    <w:p w:rsidR="000B3BC0" w:rsidRDefault="000B3BC0" w:rsidP="00F77376">
      <w:pPr>
        <w:spacing w:after="0" w:line="240" w:lineRule="auto"/>
        <w:jc w:val="both"/>
        <w:rPr>
          <w:b/>
          <w:sz w:val="20"/>
          <w:szCs w:val="20"/>
        </w:rPr>
      </w:pPr>
      <w:r w:rsidRPr="005C71FC">
        <w:rPr>
          <w:b/>
          <w:sz w:val="20"/>
          <w:szCs w:val="20"/>
        </w:rPr>
        <w:t>Supply List</w:t>
      </w:r>
    </w:p>
    <w:p w:rsidR="000B3BC0" w:rsidRDefault="000B3BC0" w:rsidP="00F77376">
      <w:pPr>
        <w:spacing w:after="0" w:line="240" w:lineRule="auto"/>
        <w:jc w:val="both"/>
        <w:rPr>
          <w:sz w:val="20"/>
          <w:szCs w:val="20"/>
        </w:rPr>
      </w:pPr>
    </w:p>
    <w:p w:rsidR="000B3BC0" w:rsidRDefault="000B3BC0" w:rsidP="00F77376">
      <w:pPr>
        <w:numPr>
          <w:ilvl w:val="0"/>
          <w:numId w:val="5"/>
        </w:numPr>
        <w:spacing w:after="0" w:line="240" w:lineRule="auto"/>
        <w:jc w:val="both"/>
        <w:rPr>
          <w:sz w:val="20"/>
          <w:szCs w:val="20"/>
        </w:rPr>
      </w:pPr>
      <w:r>
        <w:rPr>
          <w:sz w:val="20"/>
          <w:szCs w:val="20"/>
        </w:rPr>
        <w:t>Access to a Computer, the Internet, and/or a Word Processor After Class Hours</w:t>
      </w:r>
    </w:p>
    <w:p w:rsidR="000B3BC0" w:rsidRDefault="000B3BC0" w:rsidP="00F77376">
      <w:pPr>
        <w:numPr>
          <w:ilvl w:val="0"/>
          <w:numId w:val="5"/>
        </w:numPr>
        <w:spacing w:after="0" w:line="240" w:lineRule="auto"/>
        <w:jc w:val="both"/>
        <w:rPr>
          <w:sz w:val="20"/>
          <w:szCs w:val="20"/>
        </w:rPr>
      </w:pPr>
      <w:r>
        <w:rPr>
          <w:sz w:val="20"/>
          <w:szCs w:val="20"/>
        </w:rPr>
        <w:t>All required texts (either electronically, via public library, or via book store)</w:t>
      </w:r>
    </w:p>
    <w:p w:rsidR="000B3BC0" w:rsidRDefault="000B3BC0" w:rsidP="00F77376">
      <w:pPr>
        <w:numPr>
          <w:ilvl w:val="0"/>
          <w:numId w:val="5"/>
        </w:numPr>
        <w:spacing w:after="0" w:line="240" w:lineRule="auto"/>
        <w:jc w:val="both"/>
        <w:rPr>
          <w:sz w:val="20"/>
          <w:szCs w:val="20"/>
        </w:rPr>
      </w:pPr>
      <w:r>
        <w:rPr>
          <w:sz w:val="20"/>
          <w:szCs w:val="20"/>
        </w:rPr>
        <w:t>A Flash Drive (You may want to have more than one in case of damage by virus or mysterious disappearance)</w:t>
      </w:r>
    </w:p>
    <w:p w:rsidR="000B3BC0" w:rsidRDefault="000B3BC0" w:rsidP="00F8468E">
      <w:pPr>
        <w:numPr>
          <w:ilvl w:val="0"/>
          <w:numId w:val="5"/>
        </w:numPr>
        <w:spacing w:after="0" w:line="240" w:lineRule="auto"/>
        <w:jc w:val="both"/>
        <w:rPr>
          <w:sz w:val="20"/>
          <w:szCs w:val="20"/>
        </w:rPr>
      </w:pPr>
      <w:r>
        <w:rPr>
          <w:sz w:val="20"/>
          <w:szCs w:val="20"/>
        </w:rPr>
        <w:t xml:space="preserve">A One-Subject College-Ruled Notebook. This will remain in class. </w:t>
      </w:r>
      <w:r w:rsidRPr="005C71FC">
        <w:rPr>
          <w:sz w:val="20"/>
          <w:szCs w:val="20"/>
        </w:rPr>
        <w:tab/>
      </w:r>
    </w:p>
    <w:p w:rsidR="000B3BC0" w:rsidRDefault="000B3BC0" w:rsidP="00F77376">
      <w:pPr>
        <w:numPr>
          <w:ilvl w:val="0"/>
          <w:numId w:val="5"/>
        </w:numPr>
        <w:spacing w:after="0" w:line="240" w:lineRule="auto"/>
        <w:jc w:val="both"/>
        <w:rPr>
          <w:sz w:val="20"/>
          <w:szCs w:val="20"/>
        </w:rPr>
      </w:pPr>
      <w:r>
        <w:rPr>
          <w:sz w:val="20"/>
          <w:szCs w:val="20"/>
        </w:rPr>
        <w:t>Loose-Leaf College Ruled Notebook Paper</w:t>
      </w:r>
    </w:p>
    <w:p w:rsidR="000B3BC0" w:rsidRDefault="000B3BC0" w:rsidP="00E3050A">
      <w:pPr>
        <w:numPr>
          <w:ilvl w:val="0"/>
          <w:numId w:val="5"/>
        </w:numPr>
        <w:spacing w:after="0" w:line="240" w:lineRule="auto"/>
        <w:jc w:val="both"/>
        <w:rPr>
          <w:sz w:val="20"/>
          <w:szCs w:val="20"/>
        </w:rPr>
      </w:pPr>
      <w:r>
        <w:rPr>
          <w:sz w:val="20"/>
          <w:szCs w:val="20"/>
        </w:rPr>
        <w:t>Pens and Pencils</w:t>
      </w:r>
    </w:p>
    <w:p w:rsidR="000B3BC0" w:rsidRDefault="000B3BC0" w:rsidP="00E3050A">
      <w:pPr>
        <w:numPr>
          <w:ilvl w:val="0"/>
          <w:numId w:val="5"/>
        </w:numPr>
        <w:spacing w:after="0" w:line="240" w:lineRule="auto"/>
        <w:jc w:val="both"/>
        <w:rPr>
          <w:sz w:val="20"/>
          <w:szCs w:val="20"/>
        </w:rPr>
      </w:pPr>
      <w:r>
        <w:rPr>
          <w:sz w:val="20"/>
          <w:szCs w:val="20"/>
        </w:rPr>
        <w:t>A Notebook With  Which to Carry All Handouts</w:t>
      </w:r>
    </w:p>
    <w:p w:rsidR="000B3BC0" w:rsidRPr="005C71FC" w:rsidRDefault="000B3BC0" w:rsidP="00E3050A">
      <w:pPr>
        <w:numPr>
          <w:ilvl w:val="0"/>
          <w:numId w:val="5"/>
        </w:numPr>
        <w:spacing w:after="0" w:line="240" w:lineRule="auto"/>
        <w:jc w:val="both"/>
        <w:rPr>
          <w:sz w:val="20"/>
          <w:szCs w:val="20"/>
        </w:rPr>
      </w:pPr>
      <w:r>
        <w:rPr>
          <w:sz w:val="20"/>
          <w:szCs w:val="20"/>
        </w:rPr>
        <w:t>An Open Mind</w:t>
      </w:r>
    </w:p>
    <w:p w:rsidR="000B3BC0" w:rsidRPr="005C71FC" w:rsidRDefault="000B3BC0" w:rsidP="00E3050A">
      <w:pPr>
        <w:spacing w:after="0" w:line="240" w:lineRule="auto"/>
        <w:jc w:val="both"/>
        <w:rPr>
          <w:sz w:val="20"/>
          <w:szCs w:val="20"/>
        </w:rPr>
      </w:pPr>
      <w:r>
        <w:rPr>
          <w:sz w:val="20"/>
          <w:szCs w:val="20"/>
        </w:rPr>
        <w:t xml:space="preserve">    </w:t>
      </w:r>
    </w:p>
    <w:p w:rsidR="000B3BC0" w:rsidRPr="00B12DD0" w:rsidRDefault="000B3BC0" w:rsidP="00E6274F">
      <w:pPr>
        <w:spacing w:after="0" w:line="240" w:lineRule="auto"/>
        <w:jc w:val="both"/>
        <w:rPr>
          <w:sz w:val="20"/>
          <w:szCs w:val="20"/>
        </w:rPr>
      </w:pPr>
      <w:r w:rsidRPr="005C71FC">
        <w:rPr>
          <w:b/>
          <w:sz w:val="20"/>
          <w:szCs w:val="20"/>
        </w:rPr>
        <w:t> </w:t>
      </w:r>
      <w:r>
        <w:rPr>
          <w:sz w:val="20"/>
          <w:szCs w:val="20"/>
        </w:rPr>
        <w:t xml:space="preserve">  </w:t>
      </w:r>
    </w:p>
    <w:p w:rsidR="000B3BC0" w:rsidRDefault="000B3BC0" w:rsidP="00E6274F">
      <w:pPr>
        <w:spacing w:after="0" w:line="240" w:lineRule="auto"/>
        <w:jc w:val="both"/>
        <w:rPr>
          <w:b/>
          <w:sz w:val="20"/>
          <w:szCs w:val="20"/>
        </w:rPr>
      </w:pPr>
      <w:r w:rsidRPr="00094649">
        <w:rPr>
          <w:b/>
          <w:sz w:val="20"/>
          <w:szCs w:val="20"/>
        </w:rPr>
        <w:t>Content Vision for the Year</w:t>
      </w:r>
    </w:p>
    <w:p w:rsidR="000B3BC0" w:rsidRDefault="000B3BC0" w:rsidP="00E6274F">
      <w:pPr>
        <w:spacing w:after="0" w:line="240" w:lineRule="auto"/>
        <w:jc w:val="both"/>
        <w:rPr>
          <w:b/>
          <w:sz w:val="20"/>
          <w:szCs w:val="20"/>
        </w:rPr>
      </w:pPr>
    </w:p>
    <w:p w:rsidR="000B3BC0" w:rsidRPr="00B16BE1" w:rsidRDefault="00B16BE1" w:rsidP="00E6274F">
      <w:pPr>
        <w:spacing w:after="0" w:line="240" w:lineRule="auto"/>
        <w:jc w:val="both"/>
        <w:rPr>
          <w:sz w:val="20"/>
          <w:szCs w:val="20"/>
        </w:rPr>
      </w:pPr>
      <w:r w:rsidRPr="00B16BE1">
        <w:rPr>
          <w:sz w:val="20"/>
          <w:szCs w:val="20"/>
        </w:rPr>
        <w:t xml:space="preserve">Below is a tentative vision of our year. Texts may change.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1"/>
        <w:gridCol w:w="1085"/>
        <w:gridCol w:w="2406"/>
        <w:gridCol w:w="6478"/>
      </w:tblGrid>
      <w:tr w:rsidR="000B3BC0" w:rsidRPr="001E6BEB" w:rsidTr="001E6BEB">
        <w:tc>
          <w:tcPr>
            <w:tcW w:w="828" w:type="dxa"/>
          </w:tcPr>
          <w:p w:rsidR="000B3BC0" w:rsidRPr="001E6BEB" w:rsidRDefault="000B3BC0" w:rsidP="001E6BEB">
            <w:pPr>
              <w:spacing w:after="0" w:line="240" w:lineRule="auto"/>
              <w:jc w:val="center"/>
              <w:rPr>
                <w:b/>
                <w:sz w:val="20"/>
                <w:szCs w:val="20"/>
              </w:rPr>
            </w:pPr>
            <w:r w:rsidRPr="001E6BEB">
              <w:rPr>
                <w:b/>
                <w:sz w:val="20"/>
                <w:szCs w:val="20"/>
              </w:rPr>
              <w:t>UNIT</w:t>
            </w:r>
          </w:p>
        </w:tc>
        <w:tc>
          <w:tcPr>
            <w:tcW w:w="1080" w:type="dxa"/>
          </w:tcPr>
          <w:p w:rsidR="000B3BC0" w:rsidRPr="001E6BEB" w:rsidRDefault="000B3BC0" w:rsidP="001E6BEB">
            <w:pPr>
              <w:spacing w:after="0" w:line="240" w:lineRule="auto"/>
              <w:jc w:val="center"/>
              <w:rPr>
                <w:b/>
                <w:sz w:val="20"/>
                <w:szCs w:val="20"/>
              </w:rPr>
            </w:pPr>
            <w:r w:rsidRPr="001E6BEB">
              <w:rPr>
                <w:b/>
                <w:sz w:val="20"/>
                <w:szCs w:val="20"/>
              </w:rPr>
              <w:t>SEMESTER</w:t>
            </w:r>
          </w:p>
        </w:tc>
        <w:tc>
          <w:tcPr>
            <w:tcW w:w="2430" w:type="dxa"/>
          </w:tcPr>
          <w:p w:rsidR="000B3BC0" w:rsidRPr="001E6BEB" w:rsidRDefault="000B3BC0" w:rsidP="001E6BEB">
            <w:pPr>
              <w:spacing w:after="0" w:line="240" w:lineRule="auto"/>
              <w:jc w:val="center"/>
              <w:rPr>
                <w:b/>
                <w:sz w:val="20"/>
                <w:szCs w:val="20"/>
              </w:rPr>
            </w:pPr>
            <w:r w:rsidRPr="001E6BEB">
              <w:rPr>
                <w:b/>
                <w:sz w:val="20"/>
                <w:szCs w:val="20"/>
              </w:rPr>
              <w:t>TOPIC</w:t>
            </w:r>
          </w:p>
        </w:tc>
        <w:tc>
          <w:tcPr>
            <w:tcW w:w="6678" w:type="dxa"/>
          </w:tcPr>
          <w:p w:rsidR="000B3BC0" w:rsidRPr="001E6BEB" w:rsidRDefault="000B3BC0" w:rsidP="001E6BEB">
            <w:pPr>
              <w:spacing w:after="0" w:line="240" w:lineRule="auto"/>
              <w:jc w:val="center"/>
              <w:rPr>
                <w:b/>
                <w:sz w:val="20"/>
                <w:szCs w:val="20"/>
              </w:rPr>
            </w:pPr>
            <w:r w:rsidRPr="001E6BEB">
              <w:rPr>
                <w:b/>
                <w:sz w:val="20"/>
                <w:szCs w:val="20"/>
              </w:rPr>
              <w:t>WORKS (not inclusive)--Texts may be added/deleted</w:t>
            </w:r>
          </w:p>
        </w:tc>
      </w:tr>
      <w:tr w:rsidR="000B3BC0" w:rsidRPr="001E6BEB" w:rsidTr="001E6BEB">
        <w:tc>
          <w:tcPr>
            <w:tcW w:w="828" w:type="dxa"/>
          </w:tcPr>
          <w:p w:rsidR="000B3BC0" w:rsidRPr="001E6BEB" w:rsidRDefault="000B3BC0" w:rsidP="001E6BEB">
            <w:pPr>
              <w:spacing w:after="0" w:line="240" w:lineRule="auto"/>
              <w:jc w:val="both"/>
              <w:rPr>
                <w:sz w:val="20"/>
                <w:szCs w:val="20"/>
              </w:rPr>
            </w:pPr>
            <w:r w:rsidRPr="001E6BEB">
              <w:rPr>
                <w:sz w:val="20"/>
                <w:szCs w:val="20"/>
              </w:rPr>
              <w:t>1</w:t>
            </w:r>
          </w:p>
        </w:tc>
        <w:tc>
          <w:tcPr>
            <w:tcW w:w="1080" w:type="dxa"/>
          </w:tcPr>
          <w:p w:rsidR="000B3BC0" w:rsidRPr="001E6BEB" w:rsidRDefault="000B3BC0" w:rsidP="001E6BEB">
            <w:pPr>
              <w:spacing w:after="0" w:line="240" w:lineRule="auto"/>
              <w:jc w:val="both"/>
              <w:rPr>
                <w:sz w:val="20"/>
                <w:szCs w:val="20"/>
              </w:rPr>
            </w:pPr>
            <w:r w:rsidRPr="001E6BEB">
              <w:rPr>
                <w:sz w:val="20"/>
                <w:szCs w:val="20"/>
              </w:rPr>
              <w:t>1</w:t>
            </w:r>
          </w:p>
        </w:tc>
        <w:tc>
          <w:tcPr>
            <w:tcW w:w="2430" w:type="dxa"/>
          </w:tcPr>
          <w:p w:rsidR="000B3BC0" w:rsidRDefault="000B3BC0" w:rsidP="00137363">
            <w:pPr>
              <w:spacing w:after="0" w:line="240" w:lineRule="auto"/>
              <w:jc w:val="center"/>
              <w:rPr>
                <w:sz w:val="20"/>
                <w:szCs w:val="20"/>
              </w:rPr>
            </w:pPr>
            <w:r>
              <w:rPr>
                <w:sz w:val="20"/>
                <w:szCs w:val="20"/>
              </w:rPr>
              <w:t>The Beginnings of American Life</w:t>
            </w:r>
          </w:p>
          <w:p w:rsidR="000B3BC0" w:rsidRPr="001E6BEB" w:rsidRDefault="000B3BC0" w:rsidP="00137363">
            <w:pPr>
              <w:spacing w:after="0" w:line="240" w:lineRule="auto"/>
              <w:jc w:val="center"/>
              <w:rPr>
                <w:sz w:val="20"/>
                <w:szCs w:val="20"/>
              </w:rPr>
            </w:pPr>
            <w:r>
              <w:rPr>
                <w:sz w:val="20"/>
                <w:szCs w:val="20"/>
              </w:rPr>
              <w:t>(Puritanism, Rationalism, Patriotism)</w:t>
            </w:r>
          </w:p>
        </w:tc>
        <w:tc>
          <w:tcPr>
            <w:tcW w:w="6678" w:type="dxa"/>
          </w:tcPr>
          <w:p w:rsidR="000B3BC0" w:rsidRDefault="000B3BC0" w:rsidP="001E6BEB">
            <w:pPr>
              <w:spacing w:after="0" w:line="240" w:lineRule="auto"/>
              <w:jc w:val="both"/>
              <w:rPr>
                <w:sz w:val="20"/>
                <w:szCs w:val="20"/>
              </w:rPr>
            </w:pPr>
            <w:r>
              <w:rPr>
                <w:sz w:val="20"/>
                <w:szCs w:val="20"/>
              </w:rPr>
              <w:t>Various Native American Mythology</w:t>
            </w:r>
          </w:p>
          <w:p w:rsidR="000B3BC0" w:rsidRDefault="000B3BC0" w:rsidP="001E6BEB">
            <w:pPr>
              <w:spacing w:after="0" w:line="240" w:lineRule="auto"/>
              <w:jc w:val="both"/>
              <w:rPr>
                <w:sz w:val="20"/>
                <w:szCs w:val="20"/>
              </w:rPr>
            </w:pPr>
            <w:r w:rsidRPr="00E84930">
              <w:rPr>
                <w:sz w:val="20"/>
                <w:szCs w:val="20"/>
              </w:rPr>
              <w:t>Miller, Arthur.</w:t>
            </w:r>
            <w:r>
              <w:rPr>
                <w:i/>
                <w:sz w:val="20"/>
                <w:szCs w:val="20"/>
              </w:rPr>
              <w:t xml:space="preserve"> The Crucible.</w:t>
            </w:r>
            <w:r>
              <w:rPr>
                <w:sz w:val="20"/>
                <w:szCs w:val="20"/>
              </w:rPr>
              <w:t xml:space="preserve"> (In Textbook)</w:t>
            </w:r>
          </w:p>
          <w:p w:rsidR="000B3BC0" w:rsidRPr="00E84930" w:rsidRDefault="000B3BC0" w:rsidP="001E6BEB">
            <w:pPr>
              <w:spacing w:after="0" w:line="240" w:lineRule="auto"/>
              <w:jc w:val="both"/>
              <w:rPr>
                <w:sz w:val="20"/>
                <w:szCs w:val="20"/>
              </w:rPr>
            </w:pPr>
            <w:r>
              <w:rPr>
                <w:sz w:val="20"/>
                <w:szCs w:val="20"/>
              </w:rPr>
              <w:t xml:space="preserve">Selections from the Textbook and/or Provided via Website or Handout. </w:t>
            </w:r>
          </w:p>
        </w:tc>
      </w:tr>
      <w:tr w:rsidR="000B3BC0" w:rsidRPr="001E6BEB" w:rsidTr="001E6BEB">
        <w:tc>
          <w:tcPr>
            <w:tcW w:w="828" w:type="dxa"/>
          </w:tcPr>
          <w:p w:rsidR="000B3BC0" w:rsidRPr="001E6BEB" w:rsidRDefault="000B3BC0" w:rsidP="001E6BEB">
            <w:pPr>
              <w:spacing w:after="0" w:line="240" w:lineRule="auto"/>
              <w:jc w:val="both"/>
              <w:rPr>
                <w:sz w:val="20"/>
                <w:szCs w:val="20"/>
              </w:rPr>
            </w:pPr>
            <w:r w:rsidRPr="001E6BEB">
              <w:rPr>
                <w:sz w:val="20"/>
                <w:szCs w:val="20"/>
              </w:rPr>
              <w:t>2</w:t>
            </w:r>
          </w:p>
        </w:tc>
        <w:tc>
          <w:tcPr>
            <w:tcW w:w="1080" w:type="dxa"/>
          </w:tcPr>
          <w:p w:rsidR="000B3BC0" w:rsidRPr="001E6BEB" w:rsidRDefault="000B3BC0" w:rsidP="001E6BEB">
            <w:pPr>
              <w:spacing w:after="0" w:line="240" w:lineRule="auto"/>
              <w:jc w:val="both"/>
              <w:rPr>
                <w:sz w:val="20"/>
                <w:szCs w:val="20"/>
              </w:rPr>
            </w:pPr>
            <w:r w:rsidRPr="001E6BEB">
              <w:rPr>
                <w:sz w:val="20"/>
                <w:szCs w:val="20"/>
              </w:rPr>
              <w:t>1</w:t>
            </w:r>
          </w:p>
        </w:tc>
        <w:tc>
          <w:tcPr>
            <w:tcW w:w="2430" w:type="dxa"/>
          </w:tcPr>
          <w:p w:rsidR="000B3BC0" w:rsidRDefault="000B3BC0" w:rsidP="00137363">
            <w:pPr>
              <w:spacing w:after="0" w:line="240" w:lineRule="auto"/>
              <w:jc w:val="center"/>
              <w:rPr>
                <w:sz w:val="20"/>
                <w:szCs w:val="20"/>
              </w:rPr>
            </w:pPr>
            <w:r>
              <w:rPr>
                <w:sz w:val="20"/>
                <w:szCs w:val="20"/>
              </w:rPr>
              <w:t>The Individual vs. Society</w:t>
            </w:r>
          </w:p>
          <w:p w:rsidR="000B3BC0" w:rsidRPr="001E6BEB" w:rsidRDefault="000B3BC0" w:rsidP="00137363">
            <w:pPr>
              <w:spacing w:after="0" w:line="240" w:lineRule="auto"/>
              <w:jc w:val="center"/>
              <w:rPr>
                <w:sz w:val="20"/>
                <w:szCs w:val="20"/>
              </w:rPr>
            </w:pPr>
            <w:r>
              <w:rPr>
                <w:sz w:val="20"/>
                <w:szCs w:val="20"/>
              </w:rPr>
              <w:t>(Romanticism, Transcendentalism,  and Gothicism)</w:t>
            </w:r>
          </w:p>
        </w:tc>
        <w:tc>
          <w:tcPr>
            <w:tcW w:w="6678" w:type="dxa"/>
          </w:tcPr>
          <w:p w:rsidR="008F0B79" w:rsidRDefault="008F0B79" w:rsidP="001E6BEB">
            <w:pPr>
              <w:spacing w:after="0" w:line="240" w:lineRule="auto"/>
              <w:jc w:val="both"/>
              <w:rPr>
                <w:sz w:val="20"/>
                <w:szCs w:val="20"/>
              </w:rPr>
            </w:pPr>
            <w:r>
              <w:rPr>
                <w:sz w:val="20"/>
                <w:szCs w:val="20"/>
              </w:rPr>
              <w:t xml:space="preserve">Thoreau, Henry David. </w:t>
            </w:r>
            <w:r w:rsidRPr="008F0B79">
              <w:rPr>
                <w:i/>
                <w:sz w:val="20"/>
                <w:szCs w:val="20"/>
              </w:rPr>
              <w:t>Walden.</w:t>
            </w:r>
          </w:p>
          <w:p w:rsidR="000B3BC0" w:rsidRDefault="000B3BC0" w:rsidP="001E6BEB">
            <w:pPr>
              <w:spacing w:after="0" w:line="240" w:lineRule="auto"/>
              <w:jc w:val="both"/>
              <w:rPr>
                <w:sz w:val="20"/>
                <w:szCs w:val="20"/>
              </w:rPr>
            </w:pPr>
            <w:r>
              <w:rPr>
                <w:sz w:val="20"/>
                <w:szCs w:val="20"/>
              </w:rPr>
              <w:t xml:space="preserve">Poe, Edgar Allan. </w:t>
            </w:r>
            <w:r w:rsidRPr="00137363">
              <w:rPr>
                <w:i/>
                <w:sz w:val="20"/>
                <w:szCs w:val="20"/>
              </w:rPr>
              <w:t>The Complete Short Stories.</w:t>
            </w:r>
            <w:r>
              <w:rPr>
                <w:sz w:val="20"/>
                <w:szCs w:val="20"/>
              </w:rPr>
              <w:t xml:space="preserve"> or access to his complete stories online</w:t>
            </w:r>
          </w:p>
          <w:p w:rsidR="000B3BC0" w:rsidRPr="00137363" w:rsidRDefault="000B3BC0" w:rsidP="001E6BEB">
            <w:pPr>
              <w:spacing w:after="0" w:line="240" w:lineRule="auto"/>
              <w:jc w:val="both"/>
              <w:rPr>
                <w:sz w:val="20"/>
                <w:szCs w:val="20"/>
              </w:rPr>
            </w:pPr>
            <w:r>
              <w:rPr>
                <w:sz w:val="20"/>
                <w:szCs w:val="20"/>
              </w:rPr>
              <w:t xml:space="preserve">Selections from (but not limited to) the following authors: Longfellow, Bryant, Whittier, Irving, Thoreau, Emerson, Hawthorne, and Melville. </w:t>
            </w:r>
          </w:p>
          <w:p w:rsidR="000B3BC0" w:rsidRPr="00137363" w:rsidRDefault="000B3BC0" w:rsidP="001E6BEB">
            <w:pPr>
              <w:spacing w:after="0" w:line="240" w:lineRule="auto"/>
              <w:jc w:val="both"/>
              <w:rPr>
                <w:sz w:val="20"/>
                <w:szCs w:val="20"/>
              </w:rPr>
            </w:pPr>
          </w:p>
        </w:tc>
      </w:tr>
      <w:tr w:rsidR="000B3BC0" w:rsidRPr="001E6BEB" w:rsidTr="001E6BEB">
        <w:tc>
          <w:tcPr>
            <w:tcW w:w="828" w:type="dxa"/>
          </w:tcPr>
          <w:p w:rsidR="000B3BC0" w:rsidRPr="001E6BEB" w:rsidRDefault="000B3BC0" w:rsidP="001E6BEB">
            <w:pPr>
              <w:spacing w:after="0" w:line="240" w:lineRule="auto"/>
              <w:jc w:val="both"/>
              <w:rPr>
                <w:sz w:val="20"/>
                <w:szCs w:val="20"/>
              </w:rPr>
            </w:pPr>
            <w:r w:rsidRPr="001E6BEB">
              <w:rPr>
                <w:sz w:val="20"/>
                <w:szCs w:val="20"/>
              </w:rPr>
              <w:t>3</w:t>
            </w:r>
          </w:p>
        </w:tc>
        <w:tc>
          <w:tcPr>
            <w:tcW w:w="1080" w:type="dxa"/>
          </w:tcPr>
          <w:p w:rsidR="000B3BC0" w:rsidRPr="001E6BEB" w:rsidRDefault="000B3BC0" w:rsidP="001E6BEB">
            <w:pPr>
              <w:spacing w:after="0" w:line="240" w:lineRule="auto"/>
              <w:jc w:val="both"/>
              <w:rPr>
                <w:sz w:val="20"/>
                <w:szCs w:val="20"/>
              </w:rPr>
            </w:pPr>
            <w:r>
              <w:rPr>
                <w:sz w:val="20"/>
                <w:szCs w:val="20"/>
              </w:rPr>
              <w:t>2</w:t>
            </w:r>
          </w:p>
        </w:tc>
        <w:tc>
          <w:tcPr>
            <w:tcW w:w="2430" w:type="dxa"/>
          </w:tcPr>
          <w:p w:rsidR="000B3BC0" w:rsidRDefault="000B3BC0" w:rsidP="007947AD">
            <w:pPr>
              <w:spacing w:after="0" w:line="240" w:lineRule="auto"/>
              <w:jc w:val="center"/>
              <w:rPr>
                <w:sz w:val="20"/>
                <w:szCs w:val="20"/>
              </w:rPr>
            </w:pPr>
            <w:r>
              <w:rPr>
                <w:sz w:val="20"/>
                <w:szCs w:val="20"/>
              </w:rPr>
              <w:t>Reconstruction and Deconstruction: The American Dream</w:t>
            </w:r>
          </w:p>
          <w:p w:rsidR="000B3BC0" w:rsidRPr="001E6BEB" w:rsidRDefault="000B3BC0" w:rsidP="007947AD">
            <w:pPr>
              <w:spacing w:after="0" w:line="240" w:lineRule="auto"/>
              <w:jc w:val="center"/>
              <w:rPr>
                <w:sz w:val="20"/>
                <w:szCs w:val="20"/>
              </w:rPr>
            </w:pPr>
            <w:r>
              <w:rPr>
                <w:sz w:val="20"/>
                <w:szCs w:val="20"/>
              </w:rPr>
              <w:t>(New Poetry and Modernism)</w:t>
            </w:r>
          </w:p>
        </w:tc>
        <w:tc>
          <w:tcPr>
            <w:tcW w:w="6678" w:type="dxa"/>
          </w:tcPr>
          <w:p w:rsidR="000B3BC0" w:rsidRDefault="000B3BC0" w:rsidP="001E6BEB">
            <w:pPr>
              <w:spacing w:after="0" w:line="240" w:lineRule="auto"/>
              <w:jc w:val="both"/>
              <w:rPr>
                <w:sz w:val="20"/>
                <w:szCs w:val="20"/>
              </w:rPr>
            </w:pPr>
            <w:r>
              <w:rPr>
                <w:sz w:val="20"/>
                <w:szCs w:val="20"/>
              </w:rPr>
              <w:t>Fitzgerald, F. Scott. The Great Gatsby.</w:t>
            </w:r>
          </w:p>
          <w:p w:rsidR="000B3BC0" w:rsidRPr="007947AD" w:rsidRDefault="000B3BC0" w:rsidP="001E6BEB">
            <w:pPr>
              <w:spacing w:after="0" w:line="240" w:lineRule="auto"/>
              <w:jc w:val="both"/>
              <w:rPr>
                <w:sz w:val="20"/>
                <w:szCs w:val="20"/>
              </w:rPr>
            </w:pPr>
            <w:r>
              <w:rPr>
                <w:sz w:val="20"/>
                <w:szCs w:val="20"/>
              </w:rPr>
              <w:t>Selections from (but not limited to) the following  authors: Crane, Twain, Dickinson, Pound,  Robinson, Wright, Hemingway, Hurston, Faulkner, Hughes, cummings, etc.</w:t>
            </w:r>
          </w:p>
        </w:tc>
      </w:tr>
      <w:tr w:rsidR="000B3BC0" w:rsidRPr="001E6BEB" w:rsidTr="001E6BEB">
        <w:tc>
          <w:tcPr>
            <w:tcW w:w="828" w:type="dxa"/>
          </w:tcPr>
          <w:p w:rsidR="000B3BC0" w:rsidRPr="001E6BEB" w:rsidRDefault="000B3BC0" w:rsidP="001E6BEB">
            <w:pPr>
              <w:spacing w:after="0" w:line="240" w:lineRule="auto"/>
              <w:jc w:val="both"/>
              <w:rPr>
                <w:sz w:val="20"/>
                <w:szCs w:val="20"/>
              </w:rPr>
            </w:pPr>
            <w:r w:rsidRPr="001E6BEB">
              <w:rPr>
                <w:sz w:val="20"/>
                <w:szCs w:val="20"/>
              </w:rPr>
              <w:t>4</w:t>
            </w:r>
          </w:p>
        </w:tc>
        <w:tc>
          <w:tcPr>
            <w:tcW w:w="1080" w:type="dxa"/>
          </w:tcPr>
          <w:p w:rsidR="000B3BC0" w:rsidRPr="001E6BEB" w:rsidRDefault="000B3BC0" w:rsidP="001E6BEB">
            <w:pPr>
              <w:spacing w:after="0" w:line="240" w:lineRule="auto"/>
              <w:jc w:val="both"/>
              <w:rPr>
                <w:sz w:val="20"/>
                <w:szCs w:val="20"/>
              </w:rPr>
            </w:pPr>
            <w:r w:rsidRPr="001E6BEB">
              <w:rPr>
                <w:sz w:val="20"/>
                <w:szCs w:val="20"/>
              </w:rPr>
              <w:t>2</w:t>
            </w:r>
          </w:p>
        </w:tc>
        <w:tc>
          <w:tcPr>
            <w:tcW w:w="2430" w:type="dxa"/>
          </w:tcPr>
          <w:p w:rsidR="000B3BC0" w:rsidRPr="001E6BEB" w:rsidRDefault="000B3BC0" w:rsidP="00253A1D">
            <w:pPr>
              <w:spacing w:after="0" w:line="240" w:lineRule="auto"/>
              <w:jc w:val="center"/>
              <w:rPr>
                <w:sz w:val="20"/>
                <w:szCs w:val="20"/>
              </w:rPr>
            </w:pPr>
            <w:r>
              <w:rPr>
                <w:sz w:val="20"/>
                <w:szCs w:val="20"/>
              </w:rPr>
              <w:t>Postmodernism and the Contemporary Problem</w:t>
            </w:r>
          </w:p>
        </w:tc>
        <w:tc>
          <w:tcPr>
            <w:tcW w:w="6678" w:type="dxa"/>
          </w:tcPr>
          <w:p w:rsidR="000B3BC0" w:rsidRPr="003358D4" w:rsidRDefault="00B16BE1" w:rsidP="001E6BEB">
            <w:pPr>
              <w:spacing w:after="0" w:line="240" w:lineRule="auto"/>
              <w:jc w:val="both"/>
              <w:rPr>
                <w:sz w:val="20"/>
                <w:szCs w:val="20"/>
              </w:rPr>
            </w:pPr>
            <w:proofErr w:type="spellStart"/>
            <w:r>
              <w:rPr>
                <w:sz w:val="20"/>
                <w:szCs w:val="20"/>
              </w:rPr>
              <w:t>Adichie</w:t>
            </w:r>
            <w:proofErr w:type="spellEnd"/>
            <w:r>
              <w:rPr>
                <w:sz w:val="20"/>
                <w:szCs w:val="20"/>
              </w:rPr>
              <w:t xml:space="preserve">, </w:t>
            </w:r>
            <w:proofErr w:type="spellStart"/>
            <w:r>
              <w:rPr>
                <w:sz w:val="20"/>
                <w:szCs w:val="20"/>
              </w:rPr>
              <w:t>Chimamanda</w:t>
            </w:r>
            <w:proofErr w:type="spellEnd"/>
            <w:r>
              <w:rPr>
                <w:sz w:val="20"/>
                <w:szCs w:val="20"/>
              </w:rPr>
              <w:t xml:space="preserve"> </w:t>
            </w:r>
            <w:proofErr w:type="spellStart"/>
            <w:r>
              <w:rPr>
                <w:sz w:val="20"/>
                <w:szCs w:val="20"/>
              </w:rPr>
              <w:t>Ngozie</w:t>
            </w:r>
            <w:proofErr w:type="spellEnd"/>
            <w:r>
              <w:rPr>
                <w:sz w:val="20"/>
                <w:szCs w:val="20"/>
              </w:rPr>
              <w:t xml:space="preserve">. </w:t>
            </w:r>
            <w:proofErr w:type="spellStart"/>
            <w:r w:rsidRPr="00B16BE1">
              <w:rPr>
                <w:i/>
                <w:sz w:val="20"/>
                <w:szCs w:val="20"/>
              </w:rPr>
              <w:t>Americanah</w:t>
            </w:r>
            <w:proofErr w:type="spellEnd"/>
            <w:r>
              <w:rPr>
                <w:sz w:val="20"/>
                <w:szCs w:val="20"/>
              </w:rPr>
              <w:t>.</w:t>
            </w:r>
          </w:p>
        </w:tc>
      </w:tr>
    </w:tbl>
    <w:p w:rsidR="000B3BC0" w:rsidRPr="005C71FC" w:rsidRDefault="000B3BC0" w:rsidP="00E6274F">
      <w:pPr>
        <w:spacing w:after="0" w:line="240" w:lineRule="auto"/>
        <w:jc w:val="both"/>
        <w:rPr>
          <w:sz w:val="20"/>
          <w:szCs w:val="20"/>
        </w:rPr>
      </w:pPr>
      <w:r w:rsidRPr="005C71FC">
        <w:rPr>
          <w:b/>
          <w:sz w:val="20"/>
          <w:szCs w:val="20"/>
        </w:rPr>
        <w:t> </w:t>
      </w:r>
    </w:p>
    <w:p w:rsidR="00B16BE1" w:rsidRDefault="00B16BE1" w:rsidP="00B12DD0">
      <w:pPr>
        <w:autoSpaceDE w:val="0"/>
        <w:autoSpaceDN w:val="0"/>
        <w:adjustRightInd w:val="0"/>
        <w:spacing w:after="0" w:line="240" w:lineRule="auto"/>
        <w:rPr>
          <w:rFonts w:ascii="Georgia" w:hAnsi="Georgia"/>
          <w:color w:val="000000"/>
          <w:sz w:val="16"/>
          <w:szCs w:val="16"/>
        </w:rPr>
      </w:pPr>
    </w:p>
    <w:p w:rsidR="004B0748" w:rsidRDefault="004B0748" w:rsidP="00B12DD0">
      <w:pPr>
        <w:autoSpaceDE w:val="0"/>
        <w:autoSpaceDN w:val="0"/>
        <w:adjustRightInd w:val="0"/>
        <w:spacing w:after="0" w:line="240" w:lineRule="auto"/>
        <w:rPr>
          <w:rFonts w:cs="GillSans-Bold"/>
          <w:b/>
          <w:bCs/>
          <w:sz w:val="24"/>
          <w:szCs w:val="24"/>
        </w:rPr>
      </w:pPr>
    </w:p>
    <w:p w:rsidR="004B0748" w:rsidRDefault="004B0748" w:rsidP="00B12DD0">
      <w:pPr>
        <w:autoSpaceDE w:val="0"/>
        <w:autoSpaceDN w:val="0"/>
        <w:adjustRightInd w:val="0"/>
        <w:spacing w:after="0" w:line="240" w:lineRule="auto"/>
        <w:rPr>
          <w:rFonts w:cs="GillSans-Bold"/>
          <w:b/>
          <w:bCs/>
          <w:sz w:val="24"/>
          <w:szCs w:val="24"/>
        </w:rPr>
      </w:pPr>
    </w:p>
    <w:p w:rsidR="004B0748" w:rsidRDefault="004B0748" w:rsidP="00B12DD0">
      <w:pPr>
        <w:autoSpaceDE w:val="0"/>
        <w:autoSpaceDN w:val="0"/>
        <w:adjustRightInd w:val="0"/>
        <w:spacing w:after="0" w:line="240" w:lineRule="auto"/>
        <w:rPr>
          <w:rFonts w:cs="GillSans-Bold"/>
          <w:b/>
          <w:bCs/>
          <w:sz w:val="24"/>
          <w:szCs w:val="24"/>
        </w:rPr>
      </w:pPr>
    </w:p>
    <w:p w:rsidR="002240CE" w:rsidRDefault="002240CE" w:rsidP="00B12DD0">
      <w:pPr>
        <w:autoSpaceDE w:val="0"/>
        <w:autoSpaceDN w:val="0"/>
        <w:adjustRightInd w:val="0"/>
        <w:spacing w:after="0" w:line="240" w:lineRule="auto"/>
        <w:rPr>
          <w:rFonts w:cs="GillSans-Bold"/>
          <w:b/>
          <w:bCs/>
          <w:sz w:val="24"/>
          <w:szCs w:val="24"/>
        </w:rPr>
      </w:pPr>
    </w:p>
    <w:p w:rsidR="004B0748" w:rsidRDefault="004B0748" w:rsidP="00B12DD0">
      <w:pPr>
        <w:autoSpaceDE w:val="0"/>
        <w:autoSpaceDN w:val="0"/>
        <w:adjustRightInd w:val="0"/>
        <w:spacing w:after="0" w:line="240" w:lineRule="auto"/>
        <w:rPr>
          <w:rFonts w:cs="GillSans-Bold"/>
          <w:b/>
          <w:bCs/>
          <w:sz w:val="24"/>
          <w:szCs w:val="24"/>
        </w:rPr>
      </w:pPr>
    </w:p>
    <w:p w:rsidR="004B0748" w:rsidRDefault="004B0748" w:rsidP="00B12DD0">
      <w:pPr>
        <w:autoSpaceDE w:val="0"/>
        <w:autoSpaceDN w:val="0"/>
        <w:adjustRightInd w:val="0"/>
        <w:spacing w:after="0" w:line="240" w:lineRule="auto"/>
        <w:rPr>
          <w:rFonts w:cs="GillSans-Bold"/>
          <w:b/>
          <w:bCs/>
          <w:sz w:val="24"/>
          <w:szCs w:val="24"/>
        </w:rPr>
      </w:pPr>
    </w:p>
    <w:p w:rsidR="004B0748" w:rsidRDefault="004B0748" w:rsidP="00B12DD0">
      <w:pPr>
        <w:autoSpaceDE w:val="0"/>
        <w:autoSpaceDN w:val="0"/>
        <w:adjustRightInd w:val="0"/>
        <w:spacing w:after="0" w:line="240" w:lineRule="auto"/>
        <w:rPr>
          <w:rFonts w:cs="GillSans-Bold"/>
          <w:b/>
          <w:bCs/>
          <w:sz w:val="24"/>
          <w:szCs w:val="24"/>
        </w:rPr>
      </w:pPr>
    </w:p>
    <w:p w:rsidR="004B0748" w:rsidRDefault="004B0748" w:rsidP="00B12DD0">
      <w:pPr>
        <w:autoSpaceDE w:val="0"/>
        <w:autoSpaceDN w:val="0"/>
        <w:adjustRightInd w:val="0"/>
        <w:spacing w:after="0" w:line="240" w:lineRule="auto"/>
        <w:rPr>
          <w:rFonts w:cs="GillSans-Bold"/>
          <w:b/>
          <w:bCs/>
          <w:sz w:val="24"/>
          <w:szCs w:val="24"/>
        </w:rPr>
      </w:pPr>
    </w:p>
    <w:p w:rsidR="004B0748" w:rsidRDefault="004B0748" w:rsidP="00B12DD0">
      <w:pPr>
        <w:autoSpaceDE w:val="0"/>
        <w:autoSpaceDN w:val="0"/>
        <w:adjustRightInd w:val="0"/>
        <w:spacing w:after="0" w:line="240" w:lineRule="auto"/>
        <w:rPr>
          <w:rFonts w:cs="GillSans-Bold"/>
          <w:b/>
          <w:bCs/>
          <w:sz w:val="24"/>
          <w:szCs w:val="24"/>
        </w:rPr>
      </w:pPr>
    </w:p>
    <w:p w:rsidR="004B0748" w:rsidRDefault="004B0748" w:rsidP="00B12DD0">
      <w:pPr>
        <w:autoSpaceDE w:val="0"/>
        <w:autoSpaceDN w:val="0"/>
        <w:adjustRightInd w:val="0"/>
        <w:spacing w:after="0" w:line="240" w:lineRule="auto"/>
        <w:rPr>
          <w:rFonts w:cs="GillSans-Bold"/>
          <w:b/>
          <w:bCs/>
          <w:sz w:val="24"/>
          <w:szCs w:val="24"/>
        </w:rPr>
      </w:pPr>
    </w:p>
    <w:p w:rsidR="004B0748" w:rsidRDefault="004B0748" w:rsidP="00B12DD0">
      <w:pPr>
        <w:autoSpaceDE w:val="0"/>
        <w:autoSpaceDN w:val="0"/>
        <w:adjustRightInd w:val="0"/>
        <w:spacing w:after="0" w:line="240" w:lineRule="auto"/>
        <w:rPr>
          <w:rFonts w:cs="GillSans-Bold"/>
          <w:b/>
          <w:bCs/>
          <w:sz w:val="24"/>
          <w:szCs w:val="24"/>
        </w:rPr>
      </w:pPr>
    </w:p>
    <w:p w:rsidR="004B0748" w:rsidRDefault="004B0748" w:rsidP="00B12DD0">
      <w:pPr>
        <w:autoSpaceDE w:val="0"/>
        <w:autoSpaceDN w:val="0"/>
        <w:adjustRightInd w:val="0"/>
        <w:spacing w:after="0" w:line="240" w:lineRule="auto"/>
        <w:rPr>
          <w:rFonts w:cs="GillSans-Bold"/>
          <w:b/>
          <w:bCs/>
          <w:sz w:val="24"/>
          <w:szCs w:val="24"/>
        </w:rPr>
      </w:pPr>
    </w:p>
    <w:p w:rsidR="004B0748" w:rsidRDefault="004B0748" w:rsidP="00B12DD0">
      <w:pPr>
        <w:autoSpaceDE w:val="0"/>
        <w:autoSpaceDN w:val="0"/>
        <w:adjustRightInd w:val="0"/>
        <w:spacing w:after="0" w:line="240" w:lineRule="auto"/>
        <w:rPr>
          <w:rFonts w:cs="GillSans-Bold"/>
          <w:b/>
          <w:bCs/>
          <w:sz w:val="24"/>
          <w:szCs w:val="24"/>
        </w:rPr>
      </w:pPr>
    </w:p>
    <w:p w:rsidR="004B0748" w:rsidRDefault="004B0748" w:rsidP="00B12DD0">
      <w:pPr>
        <w:autoSpaceDE w:val="0"/>
        <w:autoSpaceDN w:val="0"/>
        <w:adjustRightInd w:val="0"/>
        <w:spacing w:after="0" w:line="240" w:lineRule="auto"/>
        <w:rPr>
          <w:rFonts w:cs="GillSans-Bold"/>
          <w:b/>
          <w:bCs/>
          <w:sz w:val="24"/>
          <w:szCs w:val="24"/>
        </w:rPr>
      </w:pPr>
    </w:p>
    <w:p w:rsidR="004B0748" w:rsidRDefault="004B0748" w:rsidP="00B12DD0">
      <w:pPr>
        <w:autoSpaceDE w:val="0"/>
        <w:autoSpaceDN w:val="0"/>
        <w:adjustRightInd w:val="0"/>
        <w:spacing w:after="0" w:line="240" w:lineRule="auto"/>
        <w:rPr>
          <w:rFonts w:cs="GillSans-Bold"/>
          <w:b/>
          <w:bCs/>
          <w:sz w:val="24"/>
          <w:szCs w:val="24"/>
        </w:rPr>
      </w:pPr>
    </w:p>
    <w:p w:rsidR="004B0748" w:rsidRDefault="004B0748" w:rsidP="00B12DD0">
      <w:pPr>
        <w:autoSpaceDE w:val="0"/>
        <w:autoSpaceDN w:val="0"/>
        <w:adjustRightInd w:val="0"/>
        <w:spacing w:after="0" w:line="240" w:lineRule="auto"/>
        <w:rPr>
          <w:rFonts w:cs="GillSans-Bold"/>
          <w:b/>
          <w:bCs/>
          <w:sz w:val="24"/>
          <w:szCs w:val="24"/>
        </w:rPr>
      </w:pPr>
    </w:p>
    <w:p w:rsidR="004B0748" w:rsidRDefault="004B0748" w:rsidP="00B12DD0">
      <w:pPr>
        <w:autoSpaceDE w:val="0"/>
        <w:autoSpaceDN w:val="0"/>
        <w:adjustRightInd w:val="0"/>
        <w:spacing w:after="0" w:line="240" w:lineRule="auto"/>
        <w:rPr>
          <w:rFonts w:cs="GillSans-Bold"/>
          <w:b/>
          <w:bCs/>
          <w:sz w:val="24"/>
          <w:szCs w:val="24"/>
        </w:rPr>
      </w:pPr>
    </w:p>
    <w:p w:rsidR="004B0748" w:rsidRDefault="004B0748" w:rsidP="00B12DD0">
      <w:pPr>
        <w:autoSpaceDE w:val="0"/>
        <w:autoSpaceDN w:val="0"/>
        <w:adjustRightInd w:val="0"/>
        <w:spacing w:after="0" w:line="240" w:lineRule="auto"/>
        <w:rPr>
          <w:rFonts w:cs="GillSans-Bold"/>
          <w:b/>
          <w:bCs/>
          <w:sz w:val="24"/>
          <w:szCs w:val="24"/>
        </w:rPr>
      </w:pPr>
    </w:p>
    <w:p w:rsidR="004B0748" w:rsidRDefault="004B0748" w:rsidP="00B12DD0">
      <w:pPr>
        <w:autoSpaceDE w:val="0"/>
        <w:autoSpaceDN w:val="0"/>
        <w:adjustRightInd w:val="0"/>
        <w:spacing w:after="0" w:line="240" w:lineRule="auto"/>
        <w:rPr>
          <w:rFonts w:cs="GillSans-Bold"/>
          <w:b/>
          <w:bCs/>
          <w:sz w:val="24"/>
          <w:szCs w:val="24"/>
        </w:rPr>
      </w:pPr>
    </w:p>
    <w:p w:rsidR="004B0748" w:rsidRDefault="004B0748" w:rsidP="00B12DD0">
      <w:pPr>
        <w:autoSpaceDE w:val="0"/>
        <w:autoSpaceDN w:val="0"/>
        <w:adjustRightInd w:val="0"/>
        <w:spacing w:after="0" w:line="240" w:lineRule="auto"/>
        <w:rPr>
          <w:rFonts w:cs="GillSans-Bold"/>
          <w:b/>
          <w:bCs/>
          <w:sz w:val="24"/>
          <w:szCs w:val="24"/>
        </w:rPr>
      </w:pPr>
    </w:p>
    <w:p w:rsidR="004B0748" w:rsidRDefault="004B0748" w:rsidP="00B12DD0">
      <w:pPr>
        <w:autoSpaceDE w:val="0"/>
        <w:autoSpaceDN w:val="0"/>
        <w:adjustRightInd w:val="0"/>
        <w:spacing w:after="0" w:line="240" w:lineRule="auto"/>
        <w:rPr>
          <w:rFonts w:cs="GillSans-Bold"/>
          <w:b/>
          <w:bCs/>
          <w:sz w:val="24"/>
          <w:szCs w:val="24"/>
        </w:rPr>
      </w:pPr>
    </w:p>
    <w:p w:rsidR="004B0748" w:rsidRDefault="004B0748" w:rsidP="00B12DD0">
      <w:pPr>
        <w:autoSpaceDE w:val="0"/>
        <w:autoSpaceDN w:val="0"/>
        <w:adjustRightInd w:val="0"/>
        <w:spacing w:after="0" w:line="240" w:lineRule="auto"/>
        <w:rPr>
          <w:rFonts w:cs="GillSans-Bold"/>
          <w:b/>
          <w:bCs/>
          <w:sz w:val="24"/>
          <w:szCs w:val="24"/>
        </w:rPr>
      </w:pPr>
    </w:p>
    <w:p w:rsidR="004B0748" w:rsidRDefault="004B0748" w:rsidP="00B12DD0">
      <w:pPr>
        <w:autoSpaceDE w:val="0"/>
        <w:autoSpaceDN w:val="0"/>
        <w:adjustRightInd w:val="0"/>
        <w:spacing w:after="0" w:line="240" w:lineRule="auto"/>
        <w:rPr>
          <w:rFonts w:cs="GillSans-Bold"/>
          <w:b/>
          <w:bCs/>
          <w:sz w:val="24"/>
          <w:szCs w:val="24"/>
        </w:rPr>
      </w:pPr>
    </w:p>
    <w:p w:rsidR="004B0748" w:rsidRDefault="004B0748" w:rsidP="00B12DD0">
      <w:pPr>
        <w:autoSpaceDE w:val="0"/>
        <w:autoSpaceDN w:val="0"/>
        <w:adjustRightInd w:val="0"/>
        <w:spacing w:after="0" w:line="240" w:lineRule="auto"/>
        <w:rPr>
          <w:rFonts w:cs="GillSans-Bold"/>
          <w:b/>
          <w:bCs/>
          <w:sz w:val="24"/>
          <w:szCs w:val="24"/>
        </w:rPr>
      </w:pPr>
    </w:p>
    <w:p w:rsidR="004B0748" w:rsidRDefault="004B0748" w:rsidP="00B12DD0">
      <w:pPr>
        <w:autoSpaceDE w:val="0"/>
        <w:autoSpaceDN w:val="0"/>
        <w:adjustRightInd w:val="0"/>
        <w:spacing w:after="0" w:line="240" w:lineRule="auto"/>
        <w:rPr>
          <w:rFonts w:cs="GillSans-Bold"/>
          <w:b/>
          <w:bCs/>
          <w:sz w:val="24"/>
          <w:szCs w:val="24"/>
        </w:rPr>
      </w:pPr>
    </w:p>
    <w:p w:rsidR="004B0748" w:rsidRDefault="004B0748" w:rsidP="00B12DD0">
      <w:pPr>
        <w:autoSpaceDE w:val="0"/>
        <w:autoSpaceDN w:val="0"/>
        <w:adjustRightInd w:val="0"/>
        <w:spacing w:after="0" w:line="240" w:lineRule="auto"/>
        <w:rPr>
          <w:rFonts w:cs="GillSans-Bold"/>
          <w:b/>
          <w:bCs/>
          <w:sz w:val="24"/>
          <w:szCs w:val="24"/>
        </w:rPr>
      </w:pPr>
    </w:p>
    <w:p w:rsidR="004B0748" w:rsidRDefault="004B0748" w:rsidP="00B12DD0">
      <w:pPr>
        <w:autoSpaceDE w:val="0"/>
        <w:autoSpaceDN w:val="0"/>
        <w:adjustRightInd w:val="0"/>
        <w:spacing w:after="0" w:line="240" w:lineRule="auto"/>
        <w:rPr>
          <w:rFonts w:cs="GillSans-Bold"/>
          <w:b/>
          <w:bCs/>
          <w:sz w:val="24"/>
          <w:szCs w:val="24"/>
        </w:rPr>
      </w:pPr>
    </w:p>
    <w:p w:rsidR="000B3BC0" w:rsidRPr="00181051" w:rsidRDefault="000B3BC0" w:rsidP="00B12DD0">
      <w:pPr>
        <w:autoSpaceDE w:val="0"/>
        <w:autoSpaceDN w:val="0"/>
        <w:adjustRightInd w:val="0"/>
        <w:spacing w:after="0" w:line="240" w:lineRule="auto"/>
        <w:rPr>
          <w:rFonts w:cs="GillSans-Bold"/>
          <w:b/>
          <w:bCs/>
          <w:sz w:val="24"/>
          <w:szCs w:val="24"/>
        </w:rPr>
      </w:pPr>
      <w:r>
        <w:rPr>
          <w:rFonts w:cs="GillSans-Bold"/>
          <w:b/>
          <w:bCs/>
          <w:sz w:val="24"/>
          <w:szCs w:val="24"/>
        </w:rPr>
        <w:t>American</w:t>
      </w:r>
      <w:r w:rsidRPr="00181051">
        <w:rPr>
          <w:rFonts w:cs="GillSans-Bold"/>
          <w:b/>
          <w:bCs/>
          <w:sz w:val="24"/>
          <w:szCs w:val="24"/>
        </w:rPr>
        <w:t xml:space="preserve"> Literature and Composition</w:t>
      </w:r>
    </w:p>
    <w:p w:rsidR="000B3BC0" w:rsidRPr="00181051" w:rsidRDefault="000B3BC0" w:rsidP="000704B7">
      <w:pPr>
        <w:autoSpaceDE w:val="0"/>
        <w:autoSpaceDN w:val="0"/>
        <w:adjustRightInd w:val="0"/>
        <w:spacing w:after="0" w:line="240" w:lineRule="auto"/>
        <w:jc w:val="center"/>
        <w:rPr>
          <w:rFonts w:cs="GillSans-Bold"/>
          <w:b/>
          <w:bCs/>
          <w:sz w:val="24"/>
          <w:szCs w:val="24"/>
        </w:rPr>
      </w:pPr>
      <w:r w:rsidRPr="00181051">
        <w:rPr>
          <w:rFonts w:cs="GillSans-Bold"/>
          <w:b/>
          <w:bCs/>
          <w:sz w:val="24"/>
          <w:szCs w:val="24"/>
        </w:rPr>
        <w:t xml:space="preserve">Ms. </w:t>
      </w:r>
      <w:r>
        <w:rPr>
          <w:rFonts w:cs="GillSans-Bold"/>
          <w:b/>
          <w:bCs/>
          <w:sz w:val="24"/>
          <w:szCs w:val="24"/>
        </w:rPr>
        <w:t>Keeler</w:t>
      </w:r>
      <w:r w:rsidRPr="00181051">
        <w:rPr>
          <w:rFonts w:cs="GillSans-Bold"/>
          <w:b/>
          <w:bCs/>
          <w:sz w:val="24"/>
          <w:szCs w:val="24"/>
        </w:rPr>
        <w:t>’s Copy (sign and hand in)</w:t>
      </w:r>
    </w:p>
    <w:p w:rsidR="000B3BC0" w:rsidRPr="00181051" w:rsidRDefault="000B3BC0" w:rsidP="000704B7">
      <w:pPr>
        <w:autoSpaceDE w:val="0"/>
        <w:autoSpaceDN w:val="0"/>
        <w:adjustRightInd w:val="0"/>
        <w:spacing w:after="0" w:line="240" w:lineRule="auto"/>
        <w:jc w:val="center"/>
        <w:rPr>
          <w:rFonts w:cs="GillSans-Bold"/>
          <w:b/>
          <w:bCs/>
          <w:sz w:val="24"/>
          <w:szCs w:val="24"/>
        </w:rPr>
      </w:pPr>
    </w:p>
    <w:p w:rsidR="000B3BC0" w:rsidRPr="00181051" w:rsidRDefault="000B3BC0" w:rsidP="00DD46A3">
      <w:pPr>
        <w:autoSpaceDE w:val="0"/>
        <w:autoSpaceDN w:val="0"/>
        <w:adjustRightInd w:val="0"/>
        <w:spacing w:after="0" w:line="240" w:lineRule="auto"/>
        <w:rPr>
          <w:rFonts w:cs="GillSans"/>
          <w:sz w:val="24"/>
          <w:szCs w:val="24"/>
        </w:rPr>
      </w:pPr>
      <w:r w:rsidRPr="00181051">
        <w:rPr>
          <w:rFonts w:cs="GillSans"/>
          <w:sz w:val="24"/>
          <w:szCs w:val="24"/>
        </w:rPr>
        <w:t>By signing this page and giving it to my instructor, we (student</w:t>
      </w:r>
      <w:r>
        <w:rPr>
          <w:rFonts w:cs="GillSans"/>
          <w:sz w:val="24"/>
          <w:szCs w:val="24"/>
        </w:rPr>
        <w:t xml:space="preserve"> and parent/guardian) are confirming:</w:t>
      </w:r>
    </w:p>
    <w:p w:rsidR="000B3BC0" w:rsidRPr="00181051" w:rsidRDefault="000B3BC0" w:rsidP="00DD46A3">
      <w:pPr>
        <w:autoSpaceDE w:val="0"/>
        <w:autoSpaceDN w:val="0"/>
        <w:adjustRightInd w:val="0"/>
        <w:spacing w:after="0" w:line="240" w:lineRule="auto"/>
        <w:rPr>
          <w:rFonts w:cs="GillSans"/>
          <w:sz w:val="24"/>
          <w:szCs w:val="24"/>
        </w:rPr>
      </w:pPr>
    </w:p>
    <w:p w:rsidR="000B3BC0" w:rsidRPr="004B0748" w:rsidRDefault="000B3BC0" w:rsidP="004B0748">
      <w:pPr>
        <w:pStyle w:val="ListParagraph"/>
        <w:numPr>
          <w:ilvl w:val="0"/>
          <w:numId w:val="7"/>
        </w:numPr>
        <w:autoSpaceDE w:val="0"/>
        <w:autoSpaceDN w:val="0"/>
        <w:adjustRightInd w:val="0"/>
        <w:spacing w:after="0"/>
        <w:rPr>
          <w:rFonts w:cs="GillSans"/>
        </w:rPr>
      </w:pPr>
      <w:r w:rsidRPr="004B0748">
        <w:rPr>
          <w:rFonts w:cs="GillSans"/>
        </w:rPr>
        <w:t>We understand and agree to follow all of the guidelines, statements and requirements stated in this American Literature and Composition Syllabus.</w:t>
      </w:r>
    </w:p>
    <w:p w:rsidR="000B3BC0" w:rsidRPr="00030D3D" w:rsidRDefault="000B3BC0" w:rsidP="00DD46A3">
      <w:pPr>
        <w:autoSpaceDE w:val="0"/>
        <w:autoSpaceDN w:val="0"/>
        <w:adjustRightInd w:val="0"/>
        <w:spacing w:after="0" w:line="240" w:lineRule="auto"/>
        <w:rPr>
          <w:rFonts w:cs="GillSans"/>
          <w:sz w:val="24"/>
          <w:szCs w:val="24"/>
        </w:rPr>
      </w:pPr>
    </w:p>
    <w:p w:rsidR="004B0748" w:rsidRPr="004B0748" w:rsidRDefault="000B3BC0" w:rsidP="004B0748">
      <w:pPr>
        <w:pStyle w:val="ListParagraph"/>
        <w:numPr>
          <w:ilvl w:val="0"/>
          <w:numId w:val="7"/>
        </w:numPr>
        <w:rPr>
          <w:color w:val="000000"/>
        </w:rPr>
      </w:pPr>
      <w:r w:rsidRPr="004B0748">
        <w:rPr>
          <w:rFonts w:cs="GillSans"/>
        </w:rPr>
        <w:t>We understand the grading policy and that the grade the student earns in this class is his or her responsibility to earn and to track via Infinite Campus (IC) and progress reports printed from IC</w:t>
      </w:r>
      <w:r w:rsidR="004B0748">
        <w:rPr>
          <w:rFonts w:cs="GillSans"/>
        </w:rPr>
        <w:t xml:space="preserve">. </w:t>
      </w:r>
    </w:p>
    <w:p w:rsidR="004B0748" w:rsidRPr="004B0748" w:rsidRDefault="004B0748" w:rsidP="004B0748">
      <w:pPr>
        <w:pStyle w:val="ListParagraph"/>
        <w:rPr>
          <w:rFonts w:cs="GillSans"/>
        </w:rPr>
      </w:pPr>
    </w:p>
    <w:p w:rsidR="004B0748" w:rsidRPr="004B0748" w:rsidRDefault="000B3BC0" w:rsidP="004B0748">
      <w:pPr>
        <w:pStyle w:val="ListParagraph"/>
        <w:numPr>
          <w:ilvl w:val="0"/>
          <w:numId w:val="7"/>
        </w:numPr>
        <w:rPr>
          <w:color w:val="000000"/>
        </w:rPr>
      </w:pPr>
      <w:r w:rsidRPr="004B0748">
        <w:rPr>
          <w:rFonts w:cs="GillSans"/>
        </w:rPr>
        <w:t xml:space="preserve">We understand that our class is a learning community. The student will support his or her learning and the learning of his or her classmates by coming to class prepared (with required materials), participating fully, and by completing assignments to the best of his or her ability. </w:t>
      </w:r>
      <w:r w:rsidR="004B0748">
        <w:rPr>
          <w:rFonts w:cs="GillSans"/>
        </w:rPr>
        <w:t xml:space="preserve">We also acknowledge that as we are standards-based, we have the right to better major assignments until we have shown mastery. </w:t>
      </w:r>
    </w:p>
    <w:p w:rsidR="004B0748" w:rsidRPr="004B0748" w:rsidRDefault="004B0748" w:rsidP="004B0748">
      <w:pPr>
        <w:pStyle w:val="ListParagraph"/>
        <w:rPr>
          <w:rFonts w:cs="GillSans"/>
        </w:rPr>
      </w:pPr>
    </w:p>
    <w:p w:rsidR="004B0748" w:rsidRPr="004B0748" w:rsidRDefault="000B3BC0" w:rsidP="004B0748">
      <w:pPr>
        <w:pStyle w:val="ListParagraph"/>
        <w:numPr>
          <w:ilvl w:val="0"/>
          <w:numId w:val="7"/>
        </w:numPr>
        <w:rPr>
          <w:color w:val="000000"/>
        </w:rPr>
      </w:pPr>
      <w:r w:rsidRPr="004B0748">
        <w:rPr>
          <w:rFonts w:cs="GillSans"/>
        </w:rPr>
        <w:t xml:space="preserve">We commit to giving our best effort throughout the course and will use all provided resources—teachers, classmates, books, electronic sources, and/or community—to become a learned and connected citizen of the world. </w:t>
      </w:r>
    </w:p>
    <w:p w:rsidR="004B0748" w:rsidRPr="004B0748" w:rsidRDefault="004B0748" w:rsidP="004B0748">
      <w:pPr>
        <w:rPr>
          <w:color w:val="000000"/>
        </w:rPr>
      </w:pPr>
    </w:p>
    <w:p w:rsidR="000B3BC0" w:rsidRPr="00181051" w:rsidRDefault="000B3BC0" w:rsidP="000704B7">
      <w:pPr>
        <w:pStyle w:val="NormalWeb"/>
        <w:rPr>
          <w:rFonts w:ascii="Calibri" w:hAnsi="Calibri"/>
          <w:sz w:val="24"/>
          <w:szCs w:val="24"/>
        </w:rPr>
      </w:pPr>
      <w:r w:rsidRPr="00181051">
        <w:rPr>
          <w:rFonts w:ascii="Calibri" w:hAnsi="Calibri" w:cs="GillSans"/>
          <w:sz w:val="24"/>
          <w:szCs w:val="24"/>
        </w:rPr>
        <w:t>Please complete and sign</w:t>
      </w:r>
      <w:r w:rsidRPr="00181051">
        <w:rPr>
          <w:rFonts w:ascii="Calibri" w:hAnsi="Calibri"/>
          <w:sz w:val="24"/>
          <w:szCs w:val="24"/>
        </w:rPr>
        <w:t xml:space="preserve">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60"/>
        <w:gridCol w:w="2493"/>
        <w:gridCol w:w="2493"/>
        <w:gridCol w:w="2328"/>
        <w:gridCol w:w="2016"/>
      </w:tblGrid>
      <w:tr w:rsidR="000B3BC0" w:rsidRPr="001E6BEB" w:rsidTr="00D33822">
        <w:tc>
          <w:tcPr>
            <w:tcW w:w="676" w:type="pct"/>
            <w:vMerge w:val="restart"/>
          </w:tcPr>
          <w:p w:rsidR="000B3BC0" w:rsidRPr="001E6BEB" w:rsidRDefault="000B3BC0" w:rsidP="001E6BEB">
            <w:pPr>
              <w:pStyle w:val="NormalWeb"/>
              <w:jc w:val="center"/>
              <w:rPr>
                <w:rFonts w:ascii="Calibri" w:hAnsi="Calibri"/>
                <w:sz w:val="24"/>
                <w:szCs w:val="24"/>
              </w:rPr>
            </w:pPr>
            <w:r w:rsidRPr="001E6BEB">
              <w:rPr>
                <w:rFonts w:ascii="Calibri" w:hAnsi="Calibri"/>
                <w:sz w:val="24"/>
                <w:szCs w:val="24"/>
              </w:rPr>
              <w:lastRenderedPageBreak/>
              <w:t>Information Needed</w:t>
            </w:r>
          </w:p>
        </w:tc>
        <w:tc>
          <w:tcPr>
            <w:tcW w:w="1155" w:type="pct"/>
          </w:tcPr>
          <w:p w:rsidR="000B3BC0" w:rsidRPr="001E6BEB" w:rsidRDefault="000B3BC0" w:rsidP="001E6BEB">
            <w:pPr>
              <w:pStyle w:val="NormalWeb"/>
              <w:jc w:val="center"/>
              <w:rPr>
                <w:rFonts w:ascii="Calibri" w:hAnsi="Calibri"/>
                <w:sz w:val="24"/>
                <w:szCs w:val="24"/>
              </w:rPr>
            </w:pPr>
            <w:r>
              <w:rPr>
                <w:rFonts w:ascii="Calibri" w:hAnsi="Calibri"/>
                <w:sz w:val="24"/>
                <w:szCs w:val="24"/>
              </w:rPr>
              <w:t>Student Name</w:t>
            </w:r>
          </w:p>
        </w:tc>
        <w:tc>
          <w:tcPr>
            <w:tcW w:w="1155" w:type="pct"/>
          </w:tcPr>
          <w:p w:rsidR="000B3BC0" w:rsidRPr="001E6BEB" w:rsidRDefault="000B3BC0" w:rsidP="001E6BEB">
            <w:pPr>
              <w:pStyle w:val="NormalWeb"/>
              <w:jc w:val="center"/>
              <w:rPr>
                <w:rFonts w:ascii="Calibri" w:hAnsi="Calibri"/>
                <w:sz w:val="24"/>
                <w:szCs w:val="24"/>
              </w:rPr>
            </w:pPr>
            <w:r w:rsidRPr="001E6BEB">
              <w:rPr>
                <w:rFonts w:ascii="Calibri" w:hAnsi="Calibri"/>
                <w:sz w:val="24"/>
                <w:szCs w:val="24"/>
              </w:rPr>
              <w:t>Parent/Guardian 's Name</w:t>
            </w:r>
          </w:p>
        </w:tc>
        <w:tc>
          <w:tcPr>
            <w:tcW w:w="1079" w:type="pct"/>
          </w:tcPr>
          <w:p w:rsidR="000B3BC0" w:rsidRPr="001E6BEB" w:rsidRDefault="000B3BC0" w:rsidP="001E6BEB">
            <w:pPr>
              <w:pStyle w:val="NormalWeb"/>
              <w:jc w:val="center"/>
              <w:rPr>
                <w:rFonts w:ascii="Calibri" w:hAnsi="Calibri"/>
                <w:sz w:val="24"/>
                <w:szCs w:val="24"/>
              </w:rPr>
            </w:pPr>
            <w:r w:rsidRPr="001E6BEB">
              <w:rPr>
                <w:rFonts w:ascii="Calibri" w:hAnsi="Calibri"/>
                <w:sz w:val="24"/>
                <w:szCs w:val="24"/>
              </w:rPr>
              <w:t>Parent/Guardian's Name</w:t>
            </w:r>
          </w:p>
        </w:tc>
        <w:tc>
          <w:tcPr>
            <w:tcW w:w="934" w:type="pct"/>
          </w:tcPr>
          <w:p w:rsidR="000B3BC0" w:rsidRPr="001E6BEB" w:rsidRDefault="000B3BC0" w:rsidP="001E6BEB">
            <w:pPr>
              <w:pStyle w:val="NormalWeb"/>
              <w:jc w:val="center"/>
              <w:rPr>
                <w:rFonts w:ascii="Calibri" w:hAnsi="Calibri"/>
                <w:sz w:val="24"/>
                <w:szCs w:val="24"/>
              </w:rPr>
            </w:pPr>
            <w:r w:rsidRPr="001E6BEB">
              <w:rPr>
                <w:rFonts w:ascii="Calibri" w:hAnsi="Calibri"/>
                <w:sz w:val="24"/>
                <w:szCs w:val="24"/>
              </w:rPr>
              <w:t xml:space="preserve">In Case of Emergency </w:t>
            </w:r>
            <w:r w:rsidRPr="001E6BEB">
              <w:rPr>
                <w:rFonts w:ascii="Calibri" w:hAnsi="Calibri"/>
                <w:sz w:val="16"/>
                <w:szCs w:val="16"/>
              </w:rPr>
              <w:t>(Please include a different person in case the parent cannot be reached)</w:t>
            </w:r>
          </w:p>
        </w:tc>
      </w:tr>
      <w:tr w:rsidR="000B3BC0" w:rsidRPr="001E6BEB" w:rsidTr="00D33822">
        <w:tc>
          <w:tcPr>
            <w:tcW w:w="676" w:type="pct"/>
            <w:vMerge/>
          </w:tcPr>
          <w:p w:rsidR="000B3BC0" w:rsidRPr="001E6BEB" w:rsidRDefault="000B3BC0" w:rsidP="001E6BEB">
            <w:pPr>
              <w:pStyle w:val="NormalWeb"/>
              <w:jc w:val="center"/>
              <w:rPr>
                <w:rFonts w:ascii="Calibri" w:hAnsi="Calibri"/>
                <w:sz w:val="24"/>
                <w:szCs w:val="24"/>
              </w:rPr>
            </w:pPr>
          </w:p>
        </w:tc>
        <w:tc>
          <w:tcPr>
            <w:tcW w:w="1155" w:type="pct"/>
          </w:tcPr>
          <w:p w:rsidR="000B3BC0" w:rsidRPr="001E6BEB" w:rsidRDefault="000B3BC0" w:rsidP="001E6BEB">
            <w:pPr>
              <w:pStyle w:val="NormalWeb"/>
              <w:jc w:val="center"/>
              <w:rPr>
                <w:rFonts w:ascii="Calibri" w:hAnsi="Calibri"/>
                <w:sz w:val="24"/>
                <w:szCs w:val="24"/>
              </w:rPr>
            </w:pPr>
          </w:p>
        </w:tc>
        <w:tc>
          <w:tcPr>
            <w:tcW w:w="1155" w:type="pct"/>
          </w:tcPr>
          <w:p w:rsidR="000B3BC0" w:rsidRPr="001E6BEB" w:rsidRDefault="000B3BC0" w:rsidP="001E6BEB">
            <w:pPr>
              <w:pStyle w:val="NormalWeb"/>
              <w:jc w:val="center"/>
              <w:rPr>
                <w:rFonts w:ascii="Calibri" w:hAnsi="Calibri"/>
                <w:sz w:val="24"/>
                <w:szCs w:val="24"/>
              </w:rPr>
            </w:pPr>
          </w:p>
        </w:tc>
        <w:tc>
          <w:tcPr>
            <w:tcW w:w="1079" w:type="pct"/>
          </w:tcPr>
          <w:p w:rsidR="000B3BC0" w:rsidRPr="001E6BEB" w:rsidRDefault="000B3BC0" w:rsidP="001E6BEB">
            <w:pPr>
              <w:pStyle w:val="NormalWeb"/>
              <w:jc w:val="center"/>
              <w:rPr>
                <w:rFonts w:ascii="Calibri" w:hAnsi="Calibri"/>
                <w:sz w:val="24"/>
                <w:szCs w:val="24"/>
              </w:rPr>
            </w:pPr>
          </w:p>
        </w:tc>
        <w:tc>
          <w:tcPr>
            <w:tcW w:w="934" w:type="pct"/>
          </w:tcPr>
          <w:p w:rsidR="000B3BC0" w:rsidRPr="001E6BEB" w:rsidRDefault="000B3BC0" w:rsidP="001E6BEB">
            <w:pPr>
              <w:pStyle w:val="NormalWeb"/>
              <w:jc w:val="center"/>
              <w:rPr>
                <w:rFonts w:ascii="Calibri" w:hAnsi="Calibri"/>
                <w:sz w:val="24"/>
                <w:szCs w:val="24"/>
              </w:rPr>
            </w:pPr>
          </w:p>
        </w:tc>
      </w:tr>
      <w:tr w:rsidR="000B3BC0" w:rsidRPr="001E6BEB" w:rsidTr="00D33822">
        <w:tc>
          <w:tcPr>
            <w:tcW w:w="676" w:type="pct"/>
          </w:tcPr>
          <w:p w:rsidR="000B3BC0" w:rsidRPr="001E6BEB" w:rsidRDefault="000B3BC0" w:rsidP="001E6BEB">
            <w:pPr>
              <w:pStyle w:val="NormalWeb"/>
              <w:jc w:val="center"/>
              <w:rPr>
                <w:rFonts w:ascii="Calibri" w:hAnsi="Calibri"/>
                <w:sz w:val="24"/>
                <w:szCs w:val="24"/>
              </w:rPr>
            </w:pPr>
            <w:r w:rsidRPr="001E6BEB">
              <w:rPr>
                <w:rFonts w:ascii="Calibri" w:hAnsi="Calibri"/>
                <w:sz w:val="24"/>
                <w:szCs w:val="24"/>
              </w:rPr>
              <w:t>Cell Phone Number</w:t>
            </w:r>
          </w:p>
        </w:tc>
        <w:tc>
          <w:tcPr>
            <w:tcW w:w="1155" w:type="pct"/>
          </w:tcPr>
          <w:p w:rsidR="000B3BC0" w:rsidRPr="001E6BEB" w:rsidRDefault="000B3BC0" w:rsidP="001E6BEB">
            <w:pPr>
              <w:pStyle w:val="NormalWeb"/>
              <w:jc w:val="center"/>
              <w:rPr>
                <w:rFonts w:ascii="Calibri" w:hAnsi="Calibri"/>
                <w:sz w:val="24"/>
                <w:szCs w:val="24"/>
              </w:rPr>
            </w:pPr>
          </w:p>
        </w:tc>
        <w:tc>
          <w:tcPr>
            <w:tcW w:w="1155" w:type="pct"/>
          </w:tcPr>
          <w:p w:rsidR="000B3BC0" w:rsidRPr="001E6BEB" w:rsidRDefault="000B3BC0" w:rsidP="001E6BEB">
            <w:pPr>
              <w:pStyle w:val="NormalWeb"/>
              <w:jc w:val="center"/>
              <w:rPr>
                <w:rFonts w:ascii="Calibri" w:hAnsi="Calibri"/>
                <w:sz w:val="24"/>
                <w:szCs w:val="24"/>
              </w:rPr>
            </w:pPr>
          </w:p>
        </w:tc>
        <w:tc>
          <w:tcPr>
            <w:tcW w:w="1079" w:type="pct"/>
          </w:tcPr>
          <w:p w:rsidR="000B3BC0" w:rsidRPr="001E6BEB" w:rsidRDefault="000B3BC0" w:rsidP="001E6BEB">
            <w:pPr>
              <w:pStyle w:val="NormalWeb"/>
              <w:jc w:val="center"/>
              <w:rPr>
                <w:rFonts w:ascii="Calibri" w:hAnsi="Calibri"/>
                <w:sz w:val="24"/>
                <w:szCs w:val="24"/>
              </w:rPr>
            </w:pPr>
          </w:p>
        </w:tc>
        <w:tc>
          <w:tcPr>
            <w:tcW w:w="934" w:type="pct"/>
          </w:tcPr>
          <w:p w:rsidR="000B3BC0" w:rsidRPr="001E6BEB" w:rsidRDefault="000B3BC0" w:rsidP="001E6BEB">
            <w:pPr>
              <w:pStyle w:val="NormalWeb"/>
              <w:jc w:val="center"/>
              <w:rPr>
                <w:rFonts w:ascii="Calibri" w:hAnsi="Calibri"/>
                <w:sz w:val="24"/>
                <w:szCs w:val="24"/>
              </w:rPr>
            </w:pPr>
          </w:p>
        </w:tc>
      </w:tr>
      <w:tr w:rsidR="000B3BC0" w:rsidRPr="001E6BEB" w:rsidTr="00D33822">
        <w:tc>
          <w:tcPr>
            <w:tcW w:w="676" w:type="pct"/>
          </w:tcPr>
          <w:p w:rsidR="000B3BC0" w:rsidRPr="001E6BEB" w:rsidRDefault="000B3BC0" w:rsidP="001E6BEB">
            <w:pPr>
              <w:pStyle w:val="NormalWeb"/>
              <w:jc w:val="center"/>
              <w:rPr>
                <w:rFonts w:ascii="Calibri" w:hAnsi="Calibri"/>
                <w:sz w:val="24"/>
                <w:szCs w:val="24"/>
              </w:rPr>
            </w:pPr>
            <w:r w:rsidRPr="001E6BEB">
              <w:rPr>
                <w:rFonts w:ascii="Calibri" w:hAnsi="Calibri"/>
                <w:sz w:val="24"/>
                <w:szCs w:val="24"/>
              </w:rPr>
              <w:t>Work Number</w:t>
            </w:r>
          </w:p>
        </w:tc>
        <w:tc>
          <w:tcPr>
            <w:tcW w:w="1155" w:type="pct"/>
          </w:tcPr>
          <w:p w:rsidR="000B3BC0" w:rsidRPr="001E6BEB" w:rsidRDefault="000B3BC0" w:rsidP="001E6BEB">
            <w:pPr>
              <w:pStyle w:val="NormalWeb"/>
              <w:jc w:val="center"/>
              <w:rPr>
                <w:rFonts w:ascii="Calibri" w:hAnsi="Calibri"/>
                <w:sz w:val="24"/>
                <w:szCs w:val="24"/>
              </w:rPr>
            </w:pPr>
          </w:p>
        </w:tc>
        <w:tc>
          <w:tcPr>
            <w:tcW w:w="1155" w:type="pct"/>
          </w:tcPr>
          <w:p w:rsidR="000B3BC0" w:rsidRPr="001E6BEB" w:rsidRDefault="000B3BC0" w:rsidP="001E6BEB">
            <w:pPr>
              <w:pStyle w:val="NormalWeb"/>
              <w:jc w:val="center"/>
              <w:rPr>
                <w:rFonts w:ascii="Calibri" w:hAnsi="Calibri"/>
                <w:sz w:val="24"/>
                <w:szCs w:val="24"/>
              </w:rPr>
            </w:pPr>
          </w:p>
        </w:tc>
        <w:tc>
          <w:tcPr>
            <w:tcW w:w="1079" w:type="pct"/>
          </w:tcPr>
          <w:p w:rsidR="000B3BC0" w:rsidRPr="001E6BEB" w:rsidRDefault="000B3BC0" w:rsidP="001E6BEB">
            <w:pPr>
              <w:pStyle w:val="NormalWeb"/>
              <w:jc w:val="center"/>
              <w:rPr>
                <w:rFonts w:ascii="Calibri" w:hAnsi="Calibri"/>
                <w:sz w:val="24"/>
                <w:szCs w:val="24"/>
              </w:rPr>
            </w:pPr>
          </w:p>
        </w:tc>
        <w:tc>
          <w:tcPr>
            <w:tcW w:w="934" w:type="pct"/>
          </w:tcPr>
          <w:p w:rsidR="000B3BC0" w:rsidRPr="001E6BEB" w:rsidRDefault="000B3BC0" w:rsidP="001E6BEB">
            <w:pPr>
              <w:pStyle w:val="NormalWeb"/>
              <w:jc w:val="center"/>
              <w:rPr>
                <w:rFonts w:ascii="Calibri" w:hAnsi="Calibri"/>
                <w:sz w:val="24"/>
                <w:szCs w:val="24"/>
              </w:rPr>
            </w:pPr>
          </w:p>
        </w:tc>
      </w:tr>
      <w:tr w:rsidR="000B3BC0" w:rsidRPr="001E6BEB" w:rsidTr="00D33822">
        <w:tc>
          <w:tcPr>
            <w:tcW w:w="676" w:type="pct"/>
          </w:tcPr>
          <w:p w:rsidR="000B3BC0" w:rsidRPr="001E6BEB" w:rsidRDefault="000B3BC0" w:rsidP="001E6BEB">
            <w:pPr>
              <w:pStyle w:val="NormalWeb"/>
              <w:jc w:val="center"/>
              <w:rPr>
                <w:rFonts w:ascii="Calibri" w:hAnsi="Calibri"/>
                <w:sz w:val="24"/>
                <w:szCs w:val="24"/>
              </w:rPr>
            </w:pPr>
            <w:r w:rsidRPr="001E6BEB">
              <w:rPr>
                <w:rFonts w:ascii="Calibri" w:hAnsi="Calibri"/>
                <w:sz w:val="24"/>
                <w:szCs w:val="24"/>
              </w:rPr>
              <w:t>Home Number</w:t>
            </w:r>
          </w:p>
        </w:tc>
        <w:tc>
          <w:tcPr>
            <w:tcW w:w="1155" w:type="pct"/>
          </w:tcPr>
          <w:p w:rsidR="000B3BC0" w:rsidRPr="001E6BEB" w:rsidRDefault="000B3BC0" w:rsidP="001E6BEB">
            <w:pPr>
              <w:pStyle w:val="NormalWeb"/>
              <w:jc w:val="center"/>
              <w:rPr>
                <w:rFonts w:ascii="Calibri" w:hAnsi="Calibri"/>
                <w:sz w:val="24"/>
                <w:szCs w:val="24"/>
              </w:rPr>
            </w:pPr>
          </w:p>
        </w:tc>
        <w:tc>
          <w:tcPr>
            <w:tcW w:w="1155" w:type="pct"/>
          </w:tcPr>
          <w:p w:rsidR="000B3BC0" w:rsidRPr="001E6BEB" w:rsidRDefault="000B3BC0" w:rsidP="001E6BEB">
            <w:pPr>
              <w:pStyle w:val="NormalWeb"/>
              <w:jc w:val="center"/>
              <w:rPr>
                <w:rFonts w:ascii="Calibri" w:hAnsi="Calibri"/>
                <w:sz w:val="24"/>
                <w:szCs w:val="24"/>
              </w:rPr>
            </w:pPr>
          </w:p>
        </w:tc>
        <w:tc>
          <w:tcPr>
            <w:tcW w:w="1079" w:type="pct"/>
          </w:tcPr>
          <w:p w:rsidR="000B3BC0" w:rsidRPr="001E6BEB" w:rsidRDefault="000B3BC0" w:rsidP="001E6BEB">
            <w:pPr>
              <w:pStyle w:val="NormalWeb"/>
              <w:jc w:val="center"/>
              <w:rPr>
                <w:rFonts w:ascii="Calibri" w:hAnsi="Calibri"/>
                <w:sz w:val="24"/>
                <w:szCs w:val="24"/>
              </w:rPr>
            </w:pPr>
          </w:p>
        </w:tc>
        <w:tc>
          <w:tcPr>
            <w:tcW w:w="934" w:type="pct"/>
          </w:tcPr>
          <w:p w:rsidR="000B3BC0" w:rsidRPr="001E6BEB" w:rsidRDefault="000B3BC0" w:rsidP="001E6BEB">
            <w:pPr>
              <w:pStyle w:val="NormalWeb"/>
              <w:jc w:val="center"/>
              <w:rPr>
                <w:rFonts w:ascii="Calibri" w:hAnsi="Calibri"/>
                <w:sz w:val="24"/>
                <w:szCs w:val="24"/>
              </w:rPr>
            </w:pPr>
          </w:p>
        </w:tc>
      </w:tr>
      <w:tr w:rsidR="000B3BC0" w:rsidRPr="001E6BEB" w:rsidTr="00D33822">
        <w:tc>
          <w:tcPr>
            <w:tcW w:w="676" w:type="pct"/>
          </w:tcPr>
          <w:p w:rsidR="000B3BC0" w:rsidRPr="001E6BEB" w:rsidRDefault="000B3BC0" w:rsidP="001E6BEB">
            <w:pPr>
              <w:pStyle w:val="NormalWeb"/>
              <w:jc w:val="center"/>
              <w:rPr>
                <w:rFonts w:ascii="Calibri" w:hAnsi="Calibri"/>
                <w:sz w:val="24"/>
                <w:szCs w:val="24"/>
              </w:rPr>
            </w:pPr>
            <w:r w:rsidRPr="001E6BEB">
              <w:rPr>
                <w:rFonts w:ascii="Calibri" w:hAnsi="Calibri"/>
                <w:sz w:val="24"/>
                <w:szCs w:val="24"/>
              </w:rPr>
              <w:t>Email Address</w:t>
            </w:r>
          </w:p>
        </w:tc>
        <w:tc>
          <w:tcPr>
            <w:tcW w:w="1155" w:type="pct"/>
          </w:tcPr>
          <w:p w:rsidR="000B3BC0" w:rsidRPr="001E6BEB" w:rsidRDefault="000B3BC0" w:rsidP="001E6BEB">
            <w:pPr>
              <w:pStyle w:val="NormalWeb"/>
              <w:jc w:val="center"/>
              <w:rPr>
                <w:rFonts w:ascii="Calibri" w:hAnsi="Calibri"/>
                <w:sz w:val="24"/>
                <w:szCs w:val="24"/>
              </w:rPr>
            </w:pPr>
          </w:p>
        </w:tc>
        <w:tc>
          <w:tcPr>
            <w:tcW w:w="1155" w:type="pct"/>
          </w:tcPr>
          <w:p w:rsidR="000B3BC0" w:rsidRPr="001E6BEB" w:rsidRDefault="000B3BC0" w:rsidP="001E6BEB">
            <w:pPr>
              <w:pStyle w:val="NormalWeb"/>
              <w:jc w:val="center"/>
              <w:rPr>
                <w:rFonts w:ascii="Calibri" w:hAnsi="Calibri"/>
                <w:sz w:val="24"/>
                <w:szCs w:val="24"/>
              </w:rPr>
            </w:pPr>
          </w:p>
        </w:tc>
        <w:tc>
          <w:tcPr>
            <w:tcW w:w="1079" w:type="pct"/>
          </w:tcPr>
          <w:p w:rsidR="000B3BC0" w:rsidRPr="001E6BEB" w:rsidRDefault="000B3BC0" w:rsidP="001E6BEB">
            <w:pPr>
              <w:pStyle w:val="NormalWeb"/>
              <w:jc w:val="center"/>
              <w:rPr>
                <w:rFonts w:ascii="Calibri" w:hAnsi="Calibri"/>
                <w:sz w:val="24"/>
                <w:szCs w:val="24"/>
              </w:rPr>
            </w:pPr>
          </w:p>
        </w:tc>
        <w:tc>
          <w:tcPr>
            <w:tcW w:w="934" w:type="pct"/>
          </w:tcPr>
          <w:p w:rsidR="000B3BC0" w:rsidRPr="001E6BEB" w:rsidRDefault="000B3BC0" w:rsidP="001E6BEB">
            <w:pPr>
              <w:pStyle w:val="NormalWeb"/>
              <w:jc w:val="center"/>
              <w:rPr>
                <w:rFonts w:ascii="Calibri" w:hAnsi="Calibri"/>
                <w:sz w:val="24"/>
                <w:szCs w:val="24"/>
              </w:rPr>
            </w:pPr>
          </w:p>
        </w:tc>
      </w:tr>
    </w:tbl>
    <w:p w:rsidR="000B3BC0" w:rsidRPr="000704B7" w:rsidRDefault="000B3BC0" w:rsidP="00F102F9">
      <w:pPr>
        <w:spacing w:before="100" w:beforeAutospacing="1" w:after="100" w:afterAutospacing="1" w:line="480" w:lineRule="auto"/>
        <w:rPr>
          <w:sz w:val="24"/>
          <w:szCs w:val="24"/>
        </w:rPr>
      </w:pPr>
      <w:r w:rsidRPr="000704B7">
        <w:t>Any additional information about your child that you feel is important for me to</w:t>
      </w:r>
      <w:r w:rsidRPr="00664FE3">
        <w:t xml:space="preserve"> </w:t>
      </w:r>
      <w:r w:rsidRPr="000704B7">
        <w:t>know may be noted here.</w:t>
      </w:r>
      <w:r w:rsidRPr="000704B7">
        <w:rPr>
          <w:sz w:val="24"/>
          <w:szCs w:val="24"/>
        </w:rPr>
        <w:br/>
        <w:t>_____________________________________________________________________________________</w:t>
      </w:r>
      <w:r>
        <w:rPr>
          <w:sz w:val="24"/>
          <w:szCs w:val="24"/>
        </w:rPr>
        <w:t>_________________________________________________________________________________________________________________________________________________________________________________________</w:t>
      </w:r>
    </w:p>
    <w:p w:rsidR="000B3BC0" w:rsidRPr="00181051" w:rsidRDefault="000B3BC0" w:rsidP="000704B7">
      <w:pPr>
        <w:pStyle w:val="Body"/>
        <w:rPr>
          <w:rFonts w:ascii="Calibri" w:hAnsi="Calibri"/>
        </w:rPr>
      </w:pPr>
      <w:r w:rsidRPr="00181051">
        <w:rPr>
          <w:rFonts w:ascii="Calibri" w:hAnsi="Calibri" w:cs="GillSans"/>
        </w:rPr>
        <w:t>_________________________________</w:t>
      </w:r>
      <w:r w:rsidRPr="00181051">
        <w:rPr>
          <w:rFonts w:ascii="Calibri" w:hAnsi="Calibri" w:cs="GillSans"/>
        </w:rPr>
        <w:tab/>
      </w:r>
      <w:r>
        <w:rPr>
          <w:rFonts w:ascii="Calibri" w:hAnsi="Calibri" w:cs="GillSans"/>
        </w:rPr>
        <w:tab/>
      </w:r>
      <w:r w:rsidRPr="00181051">
        <w:rPr>
          <w:rFonts w:ascii="Calibri" w:hAnsi="Calibri" w:cs="GillSans"/>
        </w:rPr>
        <w:t>_________________________________</w:t>
      </w:r>
      <w:r>
        <w:rPr>
          <w:rFonts w:ascii="Calibri" w:hAnsi="Calibri" w:cs="GillSans"/>
        </w:rPr>
        <w:t>______</w:t>
      </w:r>
    </w:p>
    <w:p w:rsidR="000B3BC0" w:rsidRPr="001C4292" w:rsidRDefault="000B3BC0" w:rsidP="001C4292">
      <w:pPr>
        <w:pStyle w:val="Body"/>
        <w:rPr>
          <w:rFonts w:ascii="Calibri" w:hAnsi="Calibri"/>
        </w:rPr>
      </w:pPr>
      <w:r w:rsidRPr="00181051">
        <w:t>Student's</w:t>
      </w:r>
      <w:r>
        <w:t xml:space="preserve"> Signature and Date</w:t>
      </w:r>
      <w:r>
        <w:tab/>
      </w:r>
      <w:r>
        <w:tab/>
      </w:r>
      <w:r>
        <w:tab/>
      </w:r>
      <w:r w:rsidRPr="00181051">
        <w:t>Parent's/Leagal Guardian's  Signature and Date</w:t>
      </w:r>
    </w:p>
    <w:sectPr w:rsidR="000B3BC0" w:rsidRPr="001C4292" w:rsidSect="00B12DD0">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GillSans-Bold">
    <w:panose1 w:val="00000000000000000000"/>
    <w:charset w:val="00"/>
    <w:family w:val="swiss"/>
    <w:notTrueType/>
    <w:pitch w:val="default"/>
    <w:sig w:usb0="00000003" w:usb1="00000000" w:usb2="00000000" w:usb3="00000000" w:csb0="00000001" w:csb1="00000000"/>
  </w:font>
  <w:font w:name="GillSan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F3E4E"/>
    <w:multiLevelType w:val="hybridMultilevel"/>
    <w:tmpl w:val="0ACEC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2719C5"/>
    <w:multiLevelType w:val="multilevel"/>
    <w:tmpl w:val="BE0EA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165121"/>
    <w:multiLevelType w:val="multilevel"/>
    <w:tmpl w:val="9E40A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F2D484D"/>
    <w:multiLevelType w:val="hybridMultilevel"/>
    <w:tmpl w:val="03DEBF54"/>
    <w:lvl w:ilvl="0" w:tplc="0409000F">
      <w:start w:val="1"/>
      <w:numFmt w:val="decimal"/>
      <w:lvlText w:val="%1."/>
      <w:lvlJc w:val="left"/>
      <w:pPr>
        <w:tabs>
          <w:tab w:val="num" w:pos="770"/>
        </w:tabs>
        <w:ind w:left="770" w:hanging="360"/>
      </w:pPr>
      <w:rPr>
        <w:rFonts w:cs="Times New Roman"/>
      </w:rPr>
    </w:lvl>
    <w:lvl w:ilvl="1" w:tplc="04090019" w:tentative="1">
      <w:start w:val="1"/>
      <w:numFmt w:val="lowerLetter"/>
      <w:lvlText w:val="%2."/>
      <w:lvlJc w:val="left"/>
      <w:pPr>
        <w:tabs>
          <w:tab w:val="num" w:pos="1490"/>
        </w:tabs>
        <w:ind w:left="1490" w:hanging="360"/>
      </w:pPr>
      <w:rPr>
        <w:rFonts w:cs="Times New Roman"/>
      </w:rPr>
    </w:lvl>
    <w:lvl w:ilvl="2" w:tplc="0409001B" w:tentative="1">
      <w:start w:val="1"/>
      <w:numFmt w:val="lowerRoman"/>
      <w:lvlText w:val="%3."/>
      <w:lvlJc w:val="right"/>
      <w:pPr>
        <w:tabs>
          <w:tab w:val="num" w:pos="2210"/>
        </w:tabs>
        <w:ind w:left="2210" w:hanging="180"/>
      </w:pPr>
      <w:rPr>
        <w:rFonts w:cs="Times New Roman"/>
      </w:rPr>
    </w:lvl>
    <w:lvl w:ilvl="3" w:tplc="0409000F" w:tentative="1">
      <w:start w:val="1"/>
      <w:numFmt w:val="decimal"/>
      <w:lvlText w:val="%4."/>
      <w:lvlJc w:val="left"/>
      <w:pPr>
        <w:tabs>
          <w:tab w:val="num" w:pos="2930"/>
        </w:tabs>
        <w:ind w:left="2930" w:hanging="360"/>
      </w:pPr>
      <w:rPr>
        <w:rFonts w:cs="Times New Roman"/>
      </w:rPr>
    </w:lvl>
    <w:lvl w:ilvl="4" w:tplc="04090019" w:tentative="1">
      <w:start w:val="1"/>
      <w:numFmt w:val="lowerLetter"/>
      <w:lvlText w:val="%5."/>
      <w:lvlJc w:val="left"/>
      <w:pPr>
        <w:tabs>
          <w:tab w:val="num" w:pos="3650"/>
        </w:tabs>
        <w:ind w:left="3650" w:hanging="360"/>
      </w:pPr>
      <w:rPr>
        <w:rFonts w:cs="Times New Roman"/>
      </w:rPr>
    </w:lvl>
    <w:lvl w:ilvl="5" w:tplc="0409001B" w:tentative="1">
      <w:start w:val="1"/>
      <w:numFmt w:val="lowerRoman"/>
      <w:lvlText w:val="%6."/>
      <w:lvlJc w:val="right"/>
      <w:pPr>
        <w:tabs>
          <w:tab w:val="num" w:pos="4370"/>
        </w:tabs>
        <w:ind w:left="4370" w:hanging="180"/>
      </w:pPr>
      <w:rPr>
        <w:rFonts w:cs="Times New Roman"/>
      </w:rPr>
    </w:lvl>
    <w:lvl w:ilvl="6" w:tplc="0409000F" w:tentative="1">
      <w:start w:val="1"/>
      <w:numFmt w:val="decimal"/>
      <w:lvlText w:val="%7."/>
      <w:lvlJc w:val="left"/>
      <w:pPr>
        <w:tabs>
          <w:tab w:val="num" w:pos="5090"/>
        </w:tabs>
        <w:ind w:left="5090" w:hanging="360"/>
      </w:pPr>
      <w:rPr>
        <w:rFonts w:cs="Times New Roman"/>
      </w:rPr>
    </w:lvl>
    <w:lvl w:ilvl="7" w:tplc="04090019" w:tentative="1">
      <w:start w:val="1"/>
      <w:numFmt w:val="lowerLetter"/>
      <w:lvlText w:val="%8."/>
      <w:lvlJc w:val="left"/>
      <w:pPr>
        <w:tabs>
          <w:tab w:val="num" w:pos="5810"/>
        </w:tabs>
        <w:ind w:left="5810" w:hanging="360"/>
      </w:pPr>
      <w:rPr>
        <w:rFonts w:cs="Times New Roman"/>
      </w:rPr>
    </w:lvl>
    <w:lvl w:ilvl="8" w:tplc="0409001B" w:tentative="1">
      <w:start w:val="1"/>
      <w:numFmt w:val="lowerRoman"/>
      <w:lvlText w:val="%9."/>
      <w:lvlJc w:val="right"/>
      <w:pPr>
        <w:tabs>
          <w:tab w:val="num" w:pos="6530"/>
        </w:tabs>
        <w:ind w:left="6530" w:hanging="180"/>
      </w:pPr>
      <w:rPr>
        <w:rFonts w:cs="Times New Roman"/>
      </w:rPr>
    </w:lvl>
  </w:abstractNum>
  <w:abstractNum w:abstractNumId="4">
    <w:nsid w:val="61C63FC2"/>
    <w:multiLevelType w:val="hybridMultilevel"/>
    <w:tmpl w:val="FC5A8E4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6471086E"/>
    <w:multiLevelType w:val="hybridMultilevel"/>
    <w:tmpl w:val="90CA13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49608A5"/>
    <w:multiLevelType w:val="hybridMultilevel"/>
    <w:tmpl w:val="C6C037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74F"/>
    <w:rsid w:val="00030D3D"/>
    <w:rsid w:val="000704B7"/>
    <w:rsid w:val="000771A7"/>
    <w:rsid w:val="00094649"/>
    <w:rsid w:val="000B3BC0"/>
    <w:rsid w:val="000F05D0"/>
    <w:rsid w:val="00137363"/>
    <w:rsid w:val="00181051"/>
    <w:rsid w:val="001C4292"/>
    <w:rsid w:val="001D13CF"/>
    <w:rsid w:val="001E6BEB"/>
    <w:rsid w:val="001F7CC1"/>
    <w:rsid w:val="002063D4"/>
    <w:rsid w:val="002240CE"/>
    <w:rsid w:val="00253A1D"/>
    <w:rsid w:val="00325FFA"/>
    <w:rsid w:val="003358D4"/>
    <w:rsid w:val="00393D7F"/>
    <w:rsid w:val="003F52DD"/>
    <w:rsid w:val="00421D83"/>
    <w:rsid w:val="004426D7"/>
    <w:rsid w:val="00444C76"/>
    <w:rsid w:val="0046580F"/>
    <w:rsid w:val="00481C65"/>
    <w:rsid w:val="004B0748"/>
    <w:rsid w:val="004F6F78"/>
    <w:rsid w:val="00524344"/>
    <w:rsid w:val="00573836"/>
    <w:rsid w:val="005C71FC"/>
    <w:rsid w:val="0061084B"/>
    <w:rsid w:val="00664FE3"/>
    <w:rsid w:val="006A684F"/>
    <w:rsid w:val="0073396F"/>
    <w:rsid w:val="007364BD"/>
    <w:rsid w:val="007947AD"/>
    <w:rsid w:val="00797902"/>
    <w:rsid w:val="007E48AA"/>
    <w:rsid w:val="007F3284"/>
    <w:rsid w:val="00855053"/>
    <w:rsid w:val="00856BAB"/>
    <w:rsid w:val="008D1928"/>
    <w:rsid w:val="008F0B79"/>
    <w:rsid w:val="00920AF7"/>
    <w:rsid w:val="009A7620"/>
    <w:rsid w:val="009C4D96"/>
    <w:rsid w:val="009F375E"/>
    <w:rsid w:val="00A17DA4"/>
    <w:rsid w:val="00A70B45"/>
    <w:rsid w:val="00B12DD0"/>
    <w:rsid w:val="00B16BE1"/>
    <w:rsid w:val="00B56183"/>
    <w:rsid w:val="00B75155"/>
    <w:rsid w:val="00C00D84"/>
    <w:rsid w:val="00C40F15"/>
    <w:rsid w:val="00C5199B"/>
    <w:rsid w:val="00C5563B"/>
    <w:rsid w:val="00C63496"/>
    <w:rsid w:val="00C71AF7"/>
    <w:rsid w:val="00CF08C9"/>
    <w:rsid w:val="00D33822"/>
    <w:rsid w:val="00D56EA2"/>
    <w:rsid w:val="00D937CE"/>
    <w:rsid w:val="00DD46A3"/>
    <w:rsid w:val="00DD7399"/>
    <w:rsid w:val="00E00A3C"/>
    <w:rsid w:val="00E3050A"/>
    <w:rsid w:val="00E45127"/>
    <w:rsid w:val="00E6274F"/>
    <w:rsid w:val="00E84930"/>
    <w:rsid w:val="00E92B1F"/>
    <w:rsid w:val="00EE7A8E"/>
    <w:rsid w:val="00F0640E"/>
    <w:rsid w:val="00F102F9"/>
    <w:rsid w:val="00F71DD4"/>
    <w:rsid w:val="00F77376"/>
    <w:rsid w:val="00F8468E"/>
    <w:rsid w:val="00F902F1"/>
    <w:rsid w:val="00FF2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CA5231E-43D3-4172-A370-47CF65FA1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199B"/>
    <w:pPr>
      <w:spacing w:after="200" w:line="276" w:lineRule="auto"/>
    </w:pPr>
  </w:style>
  <w:style w:type="paragraph" w:styleId="Heading8">
    <w:name w:val="heading 8"/>
    <w:basedOn w:val="Normal"/>
    <w:next w:val="Normal"/>
    <w:link w:val="Heading8Char"/>
    <w:uiPriority w:val="99"/>
    <w:qFormat/>
    <w:rsid w:val="00D56EA2"/>
    <w:pPr>
      <w:keepNext/>
      <w:spacing w:after="0" w:line="240" w:lineRule="auto"/>
      <w:jc w:val="center"/>
      <w:outlineLvl w:val="7"/>
    </w:pPr>
    <w:rPr>
      <w:rFonts w:ascii="Times New Roman" w:eastAsia="Times New Roman" w:hAnsi="Times New Roman"/>
      <w:b/>
      <w:bCs/>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9"/>
    <w:locked/>
    <w:rsid w:val="00D56EA2"/>
    <w:rPr>
      <w:rFonts w:ascii="Times New Roman" w:hAnsi="Times New Roman" w:cs="Times New Roman"/>
      <w:b/>
      <w:bCs/>
      <w:i/>
      <w:iCs/>
      <w:sz w:val="20"/>
      <w:szCs w:val="20"/>
    </w:rPr>
  </w:style>
  <w:style w:type="character" w:styleId="Hyperlink">
    <w:name w:val="Hyperlink"/>
    <w:basedOn w:val="DefaultParagraphFont"/>
    <w:uiPriority w:val="99"/>
    <w:semiHidden/>
    <w:rsid w:val="00E6274F"/>
    <w:rPr>
      <w:rFonts w:cs="Times New Roman"/>
      <w:color w:val="0000FF"/>
      <w:u w:val="none"/>
      <w:effect w:val="none"/>
    </w:rPr>
  </w:style>
  <w:style w:type="paragraph" w:styleId="ListParagraph">
    <w:name w:val="List Paragraph"/>
    <w:basedOn w:val="Normal"/>
    <w:uiPriority w:val="99"/>
    <w:qFormat/>
    <w:rsid w:val="00E6274F"/>
    <w:pPr>
      <w:spacing w:before="100" w:beforeAutospacing="1" w:after="100" w:afterAutospacing="1" w:line="240" w:lineRule="auto"/>
    </w:pPr>
    <w:rPr>
      <w:rFonts w:ascii="Times New Roman" w:eastAsia="Times New Roman" w:hAnsi="Times New Roman"/>
      <w:sz w:val="24"/>
      <w:szCs w:val="24"/>
    </w:rPr>
  </w:style>
  <w:style w:type="paragraph" w:customStyle="1" w:styleId="Body">
    <w:name w:val="Body"/>
    <w:uiPriority w:val="99"/>
    <w:rsid w:val="00421D83"/>
    <w:pPr>
      <w:widowControl w:val="0"/>
      <w:autoSpaceDE w:val="0"/>
      <w:autoSpaceDN w:val="0"/>
      <w:adjustRightInd w:val="0"/>
      <w:spacing w:line="240" w:lineRule="atLeast"/>
    </w:pPr>
    <w:rPr>
      <w:rFonts w:ascii="Helvetica" w:eastAsia="Times New Roman" w:hAnsi="Helvetica"/>
      <w:noProof/>
      <w:color w:val="000000"/>
      <w:sz w:val="24"/>
      <w:szCs w:val="24"/>
    </w:rPr>
  </w:style>
  <w:style w:type="paragraph" w:styleId="NormalWeb">
    <w:name w:val="Normal (Web)"/>
    <w:basedOn w:val="Normal"/>
    <w:uiPriority w:val="99"/>
    <w:rsid w:val="0046580F"/>
    <w:pPr>
      <w:spacing w:before="100" w:beforeAutospacing="1" w:after="100" w:afterAutospacing="1" w:line="240" w:lineRule="auto"/>
    </w:pPr>
    <w:rPr>
      <w:rFonts w:ascii="Tahoma" w:eastAsia="Times New Roman" w:hAnsi="Tahoma" w:cs="Tahoma"/>
      <w:color w:val="000000"/>
    </w:rPr>
  </w:style>
  <w:style w:type="character" w:styleId="Strong">
    <w:name w:val="Strong"/>
    <w:basedOn w:val="DefaultParagraphFont"/>
    <w:uiPriority w:val="99"/>
    <w:qFormat/>
    <w:rsid w:val="0046580F"/>
    <w:rPr>
      <w:rFonts w:cs="Times New Roman"/>
      <w:b/>
      <w:bCs/>
    </w:rPr>
  </w:style>
  <w:style w:type="table" w:styleId="TableGrid">
    <w:name w:val="Table Grid"/>
    <w:basedOn w:val="TableNormal"/>
    <w:uiPriority w:val="99"/>
    <w:rsid w:val="00B7515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F25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25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2245403">
      <w:marLeft w:val="0"/>
      <w:marRight w:val="0"/>
      <w:marTop w:val="0"/>
      <w:marBottom w:val="0"/>
      <w:divBdr>
        <w:top w:val="none" w:sz="0" w:space="0" w:color="auto"/>
        <w:left w:val="none" w:sz="0" w:space="0" w:color="auto"/>
        <w:bottom w:val="none" w:sz="0" w:space="0" w:color="auto"/>
        <w:right w:val="none" w:sz="0" w:space="0" w:color="auto"/>
      </w:divBdr>
      <w:divsChild>
        <w:div w:id="2042245433">
          <w:marLeft w:val="0"/>
          <w:marRight w:val="0"/>
          <w:marTop w:val="0"/>
          <w:marBottom w:val="0"/>
          <w:divBdr>
            <w:top w:val="none" w:sz="0" w:space="0" w:color="auto"/>
            <w:left w:val="none" w:sz="0" w:space="0" w:color="auto"/>
            <w:bottom w:val="none" w:sz="0" w:space="0" w:color="auto"/>
            <w:right w:val="none" w:sz="0" w:space="0" w:color="auto"/>
          </w:divBdr>
          <w:divsChild>
            <w:div w:id="2042245377">
              <w:marLeft w:val="0"/>
              <w:marRight w:val="0"/>
              <w:marTop w:val="0"/>
              <w:marBottom w:val="0"/>
              <w:divBdr>
                <w:top w:val="none" w:sz="0" w:space="0" w:color="auto"/>
                <w:left w:val="none" w:sz="0" w:space="0" w:color="auto"/>
                <w:bottom w:val="single" w:sz="8" w:space="0" w:color="E5E5E5"/>
                <w:right w:val="none" w:sz="0" w:space="0" w:color="auto"/>
              </w:divBdr>
              <w:divsChild>
                <w:div w:id="2042245374">
                  <w:marLeft w:val="0"/>
                  <w:marRight w:val="946"/>
                  <w:marTop w:val="0"/>
                  <w:marBottom w:val="0"/>
                  <w:divBdr>
                    <w:top w:val="none" w:sz="0" w:space="0" w:color="auto"/>
                    <w:left w:val="none" w:sz="0" w:space="0" w:color="auto"/>
                    <w:bottom w:val="none" w:sz="0" w:space="0" w:color="auto"/>
                    <w:right w:val="none" w:sz="0" w:space="0" w:color="auto"/>
                  </w:divBdr>
                  <w:divsChild>
                    <w:div w:id="204224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245419">
              <w:marLeft w:val="0"/>
              <w:marRight w:val="0"/>
              <w:marTop w:val="0"/>
              <w:marBottom w:val="0"/>
              <w:divBdr>
                <w:top w:val="none" w:sz="0" w:space="0" w:color="auto"/>
                <w:left w:val="none" w:sz="0" w:space="0" w:color="auto"/>
                <w:bottom w:val="none" w:sz="0" w:space="0" w:color="auto"/>
                <w:right w:val="none" w:sz="0" w:space="0" w:color="auto"/>
              </w:divBdr>
              <w:divsChild>
                <w:div w:id="2042245431">
                  <w:marLeft w:val="0"/>
                  <w:marRight w:val="0"/>
                  <w:marTop w:val="0"/>
                  <w:marBottom w:val="0"/>
                  <w:divBdr>
                    <w:top w:val="none" w:sz="0" w:space="0" w:color="auto"/>
                    <w:left w:val="none" w:sz="0" w:space="0" w:color="auto"/>
                    <w:bottom w:val="none" w:sz="0" w:space="0" w:color="auto"/>
                    <w:right w:val="none" w:sz="0" w:space="0" w:color="auto"/>
                  </w:divBdr>
                  <w:divsChild>
                    <w:div w:id="2042245458">
                      <w:marLeft w:val="0"/>
                      <w:marRight w:val="0"/>
                      <w:marTop w:val="0"/>
                      <w:marBottom w:val="0"/>
                      <w:divBdr>
                        <w:top w:val="none" w:sz="0" w:space="0" w:color="auto"/>
                        <w:left w:val="none" w:sz="0" w:space="0" w:color="auto"/>
                        <w:bottom w:val="none" w:sz="0" w:space="0" w:color="auto"/>
                        <w:right w:val="none" w:sz="0" w:space="0" w:color="auto"/>
                      </w:divBdr>
                      <w:divsChild>
                        <w:div w:id="2042245380">
                          <w:marLeft w:val="0"/>
                          <w:marRight w:val="0"/>
                          <w:marTop w:val="0"/>
                          <w:marBottom w:val="0"/>
                          <w:divBdr>
                            <w:top w:val="none" w:sz="0" w:space="0" w:color="auto"/>
                            <w:left w:val="none" w:sz="0" w:space="0" w:color="auto"/>
                            <w:bottom w:val="none" w:sz="0" w:space="0" w:color="auto"/>
                            <w:right w:val="none" w:sz="0" w:space="0" w:color="auto"/>
                          </w:divBdr>
                          <w:divsChild>
                            <w:div w:id="2042245454">
                              <w:marLeft w:val="0"/>
                              <w:marRight w:val="0"/>
                              <w:marTop w:val="0"/>
                              <w:marBottom w:val="0"/>
                              <w:divBdr>
                                <w:top w:val="none" w:sz="0" w:space="0" w:color="auto"/>
                                <w:left w:val="none" w:sz="0" w:space="0" w:color="auto"/>
                                <w:bottom w:val="none" w:sz="0" w:space="0" w:color="auto"/>
                                <w:right w:val="none" w:sz="0" w:space="0" w:color="auto"/>
                              </w:divBdr>
                            </w:div>
                          </w:divsChild>
                        </w:div>
                        <w:div w:id="2042245387">
                          <w:marLeft w:val="0"/>
                          <w:marRight w:val="0"/>
                          <w:marTop w:val="0"/>
                          <w:marBottom w:val="0"/>
                          <w:divBdr>
                            <w:top w:val="none" w:sz="0" w:space="0" w:color="auto"/>
                            <w:left w:val="none" w:sz="0" w:space="0" w:color="auto"/>
                            <w:bottom w:val="none" w:sz="0" w:space="0" w:color="auto"/>
                            <w:right w:val="none" w:sz="0" w:space="0" w:color="auto"/>
                          </w:divBdr>
                          <w:divsChild>
                            <w:div w:id="2042245384">
                              <w:marLeft w:val="0"/>
                              <w:marRight w:val="0"/>
                              <w:marTop w:val="0"/>
                              <w:marBottom w:val="0"/>
                              <w:divBdr>
                                <w:top w:val="none" w:sz="0" w:space="0" w:color="auto"/>
                                <w:left w:val="none" w:sz="0" w:space="0" w:color="auto"/>
                                <w:bottom w:val="none" w:sz="0" w:space="0" w:color="auto"/>
                                <w:right w:val="none" w:sz="0" w:space="0" w:color="auto"/>
                              </w:divBdr>
                            </w:div>
                          </w:divsChild>
                        </w:div>
                        <w:div w:id="2042245391">
                          <w:marLeft w:val="0"/>
                          <w:marRight w:val="0"/>
                          <w:marTop w:val="0"/>
                          <w:marBottom w:val="0"/>
                          <w:divBdr>
                            <w:top w:val="none" w:sz="0" w:space="0" w:color="auto"/>
                            <w:left w:val="none" w:sz="0" w:space="0" w:color="auto"/>
                            <w:bottom w:val="none" w:sz="0" w:space="0" w:color="auto"/>
                            <w:right w:val="none" w:sz="0" w:space="0" w:color="auto"/>
                          </w:divBdr>
                          <w:divsChild>
                            <w:div w:id="2042245440">
                              <w:marLeft w:val="0"/>
                              <w:marRight w:val="0"/>
                              <w:marTop w:val="0"/>
                              <w:marBottom w:val="0"/>
                              <w:divBdr>
                                <w:top w:val="none" w:sz="0" w:space="0" w:color="auto"/>
                                <w:left w:val="none" w:sz="0" w:space="0" w:color="auto"/>
                                <w:bottom w:val="none" w:sz="0" w:space="0" w:color="auto"/>
                                <w:right w:val="none" w:sz="0" w:space="0" w:color="auto"/>
                              </w:divBdr>
                            </w:div>
                          </w:divsChild>
                        </w:div>
                        <w:div w:id="2042245392">
                          <w:marLeft w:val="0"/>
                          <w:marRight w:val="0"/>
                          <w:marTop w:val="0"/>
                          <w:marBottom w:val="0"/>
                          <w:divBdr>
                            <w:top w:val="none" w:sz="0" w:space="0" w:color="auto"/>
                            <w:left w:val="none" w:sz="0" w:space="0" w:color="auto"/>
                            <w:bottom w:val="none" w:sz="0" w:space="0" w:color="auto"/>
                            <w:right w:val="none" w:sz="0" w:space="0" w:color="auto"/>
                          </w:divBdr>
                          <w:divsChild>
                            <w:div w:id="2042245390">
                              <w:marLeft w:val="0"/>
                              <w:marRight w:val="0"/>
                              <w:marTop w:val="0"/>
                              <w:marBottom w:val="0"/>
                              <w:divBdr>
                                <w:top w:val="none" w:sz="0" w:space="0" w:color="auto"/>
                                <w:left w:val="none" w:sz="0" w:space="0" w:color="auto"/>
                                <w:bottom w:val="none" w:sz="0" w:space="0" w:color="auto"/>
                                <w:right w:val="none" w:sz="0" w:space="0" w:color="auto"/>
                              </w:divBdr>
                            </w:div>
                          </w:divsChild>
                        </w:div>
                        <w:div w:id="2042245396">
                          <w:marLeft w:val="0"/>
                          <w:marRight w:val="0"/>
                          <w:marTop w:val="0"/>
                          <w:marBottom w:val="0"/>
                          <w:divBdr>
                            <w:top w:val="none" w:sz="0" w:space="0" w:color="auto"/>
                            <w:left w:val="none" w:sz="0" w:space="0" w:color="auto"/>
                            <w:bottom w:val="none" w:sz="0" w:space="0" w:color="auto"/>
                            <w:right w:val="none" w:sz="0" w:space="0" w:color="auto"/>
                          </w:divBdr>
                          <w:divsChild>
                            <w:div w:id="2042245386">
                              <w:marLeft w:val="0"/>
                              <w:marRight w:val="0"/>
                              <w:marTop w:val="0"/>
                              <w:marBottom w:val="0"/>
                              <w:divBdr>
                                <w:top w:val="none" w:sz="0" w:space="0" w:color="auto"/>
                                <w:left w:val="none" w:sz="0" w:space="0" w:color="auto"/>
                                <w:bottom w:val="none" w:sz="0" w:space="0" w:color="auto"/>
                                <w:right w:val="none" w:sz="0" w:space="0" w:color="auto"/>
                              </w:divBdr>
                            </w:div>
                          </w:divsChild>
                        </w:div>
                        <w:div w:id="2042245398">
                          <w:marLeft w:val="0"/>
                          <w:marRight w:val="0"/>
                          <w:marTop w:val="0"/>
                          <w:marBottom w:val="0"/>
                          <w:divBdr>
                            <w:top w:val="none" w:sz="0" w:space="0" w:color="auto"/>
                            <w:left w:val="none" w:sz="0" w:space="0" w:color="auto"/>
                            <w:bottom w:val="none" w:sz="0" w:space="0" w:color="auto"/>
                            <w:right w:val="none" w:sz="0" w:space="0" w:color="auto"/>
                          </w:divBdr>
                          <w:divsChild>
                            <w:div w:id="2042245428">
                              <w:marLeft w:val="0"/>
                              <w:marRight w:val="0"/>
                              <w:marTop w:val="0"/>
                              <w:marBottom w:val="0"/>
                              <w:divBdr>
                                <w:top w:val="none" w:sz="0" w:space="0" w:color="auto"/>
                                <w:left w:val="none" w:sz="0" w:space="0" w:color="auto"/>
                                <w:bottom w:val="none" w:sz="0" w:space="0" w:color="auto"/>
                                <w:right w:val="none" w:sz="0" w:space="0" w:color="auto"/>
                              </w:divBdr>
                            </w:div>
                          </w:divsChild>
                        </w:div>
                        <w:div w:id="2042245408">
                          <w:marLeft w:val="0"/>
                          <w:marRight w:val="0"/>
                          <w:marTop w:val="0"/>
                          <w:marBottom w:val="0"/>
                          <w:divBdr>
                            <w:top w:val="none" w:sz="0" w:space="0" w:color="auto"/>
                            <w:left w:val="none" w:sz="0" w:space="0" w:color="auto"/>
                            <w:bottom w:val="none" w:sz="0" w:space="0" w:color="auto"/>
                            <w:right w:val="none" w:sz="0" w:space="0" w:color="auto"/>
                          </w:divBdr>
                          <w:divsChild>
                            <w:div w:id="2042245416">
                              <w:marLeft w:val="0"/>
                              <w:marRight w:val="0"/>
                              <w:marTop w:val="0"/>
                              <w:marBottom w:val="0"/>
                              <w:divBdr>
                                <w:top w:val="none" w:sz="0" w:space="0" w:color="auto"/>
                                <w:left w:val="none" w:sz="0" w:space="0" w:color="auto"/>
                                <w:bottom w:val="none" w:sz="0" w:space="0" w:color="auto"/>
                                <w:right w:val="none" w:sz="0" w:space="0" w:color="auto"/>
                              </w:divBdr>
                            </w:div>
                          </w:divsChild>
                        </w:div>
                        <w:div w:id="2042245409">
                          <w:marLeft w:val="0"/>
                          <w:marRight w:val="0"/>
                          <w:marTop w:val="0"/>
                          <w:marBottom w:val="0"/>
                          <w:divBdr>
                            <w:top w:val="none" w:sz="0" w:space="0" w:color="auto"/>
                            <w:left w:val="none" w:sz="0" w:space="0" w:color="auto"/>
                            <w:bottom w:val="none" w:sz="0" w:space="0" w:color="auto"/>
                            <w:right w:val="none" w:sz="0" w:space="0" w:color="auto"/>
                          </w:divBdr>
                          <w:divsChild>
                            <w:div w:id="2042245370">
                              <w:marLeft w:val="0"/>
                              <w:marRight w:val="0"/>
                              <w:marTop w:val="0"/>
                              <w:marBottom w:val="0"/>
                              <w:divBdr>
                                <w:top w:val="none" w:sz="0" w:space="0" w:color="auto"/>
                                <w:left w:val="none" w:sz="0" w:space="0" w:color="auto"/>
                                <w:bottom w:val="none" w:sz="0" w:space="0" w:color="auto"/>
                                <w:right w:val="none" w:sz="0" w:space="0" w:color="auto"/>
                              </w:divBdr>
                            </w:div>
                          </w:divsChild>
                        </w:div>
                        <w:div w:id="2042245412">
                          <w:marLeft w:val="0"/>
                          <w:marRight w:val="0"/>
                          <w:marTop w:val="0"/>
                          <w:marBottom w:val="0"/>
                          <w:divBdr>
                            <w:top w:val="none" w:sz="0" w:space="0" w:color="auto"/>
                            <w:left w:val="none" w:sz="0" w:space="0" w:color="auto"/>
                            <w:bottom w:val="none" w:sz="0" w:space="0" w:color="auto"/>
                            <w:right w:val="none" w:sz="0" w:space="0" w:color="auto"/>
                          </w:divBdr>
                          <w:divsChild>
                            <w:div w:id="2042245447">
                              <w:marLeft w:val="0"/>
                              <w:marRight w:val="0"/>
                              <w:marTop w:val="0"/>
                              <w:marBottom w:val="0"/>
                              <w:divBdr>
                                <w:top w:val="none" w:sz="0" w:space="0" w:color="auto"/>
                                <w:left w:val="none" w:sz="0" w:space="0" w:color="auto"/>
                                <w:bottom w:val="none" w:sz="0" w:space="0" w:color="auto"/>
                                <w:right w:val="none" w:sz="0" w:space="0" w:color="auto"/>
                              </w:divBdr>
                            </w:div>
                          </w:divsChild>
                        </w:div>
                        <w:div w:id="2042245413">
                          <w:marLeft w:val="0"/>
                          <w:marRight w:val="0"/>
                          <w:marTop w:val="0"/>
                          <w:marBottom w:val="0"/>
                          <w:divBdr>
                            <w:top w:val="none" w:sz="0" w:space="0" w:color="auto"/>
                            <w:left w:val="none" w:sz="0" w:space="0" w:color="auto"/>
                            <w:bottom w:val="none" w:sz="0" w:space="0" w:color="auto"/>
                            <w:right w:val="none" w:sz="0" w:space="0" w:color="auto"/>
                          </w:divBdr>
                          <w:divsChild>
                            <w:div w:id="2042245425">
                              <w:marLeft w:val="0"/>
                              <w:marRight w:val="0"/>
                              <w:marTop w:val="0"/>
                              <w:marBottom w:val="0"/>
                              <w:divBdr>
                                <w:top w:val="none" w:sz="0" w:space="0" w:color="auto"/>
                                <w:left w:val="none" w:sz="0" w:space="0" w:color="auto"/>
                                <w:bottom w:val="none" w:sz="0" w:space="0" w:color="auto"/>
                                <w:right w:val="none" w:sz="0" w:space="0" w:color="auto"/>
                              </w:divBdr>
                            </w:div>
                          </w:divsChild>
                        </w:div>
                        <w:div w:id="2042245414">
                          <w:marLeft w:val="0"/>
                          <w:marRight w:val="0"/>
                          <w:marTop w:val="0"/>
                          <w:marBottom w:val="0"/>
                          <w:divBdr>
                            <w:top w:val="none" w:sz="0" w:space="0" w:color="auto"/>
                            <w:left w:val="none" w:sz="0" w:space="0" w:color="auto"/>
                            <w:bottom w:val="none" w:sz="0" w:space="0" w:color="auto"/>
                            <w:right w:val="none" w:sz="0" w:space="0" w:color="auto"/>
                          </w:divBdr>
                          <w:divsChild>
                            <w:div w:id="2042245400">
                              <w:marLeft w:val="0"/>
                              <w:marRight w:val="0"/>
                              <w:marTop w:val="0"/>
                              <w:marBottom w:val="0"/>
                              <w:divBdr>
                                <w:top w:val="none" w:sz="0" w:space="0" w:color="auto"/>
                                <w:left w:val="none" w:sz="0" w:space="0" w:color="auto"/>
                                <w:bottom w:val="none" w:sz="0" w:space="0" w:color="auto"/>
                                <w:right w:val="none" w:sz="0" w:space="0" w:color="auto"/>
                              </w:divBdr>
                            </w:div>
                          </w:divsChild>
                        </w:div>
                        <w:div w:id="2042245432">
                          <w:marLeft w:val="0"/>
                          <w:marRight w:val="0"/>
                          <w:marTop w:val="0"/>
                          <w:marBottom w:val="0"/>
                          <w:divBdr>
                            <w:top w:val="none" w:sz="0" w:space="0" w:color="auto"/>
                            <w:left w:val="none" w:sz="0" w:space="0" w:color="auto"/>
                            <w:bottom w:val="none" w:sz="0" w:space="0" w:color="auto"/>
                            <w:right w:val="none" w:sz="0" w:space="0" w:color="auto"/>
                          </w:divBdr>
                          <w:divsChild>
                            <w:div w:id="2042245382">
                              <w:marLeft w:val="0"/>
                              <w:marRight w:val="0"/>
                              <w:marTop w:val="0"/>
                              <w:marBottom w:val="0"/>
                              <w:divBdr>
                                <w:top w:val="none" w:sz="0" w:space="0" w:color="auto"/>
                                <w:left w:val="none" w:sz="0" w:space="0" w:color="auto"/>
                                <w:bottom w:val="none" w:sz="0" w:space="0" w:color="auto"/>
                                <w:right w:val="none" w:sz="0" w:space="0" w:color="auto"/>
                              </w:divBdr>
                            </w:div>
                          </w:divsChild>
                        </w:div>
                        <w:div w:id="2042245435">
                          <w:marLeft w:val="0"/>
                          <w:marRight w:val="0"/>
                          <w:marTop w:val="0"/>
                          <w:marBottom w:val="0"/>
                          <w:divBdr>
                            <w:top w:val="none" w:sz="0" w:space="0" w:color="auto"/>
                            <w:left w:val="none" w:sz="0" w:space="0" w:color="auto"/>
                            <w:bottom w:val="none" w:sz="0" w:space="0" w:color="auto"/>
                            <w:right w:val="none" w:sz="0" w:space="0" w:color="auto"/>
                          </w:divBdr>
                          <w:divsChild>
                            <w:div w:id="2042245411">
                              <w:marLeft w:val="0"/>
                              <w:marRight w:val="0"/>
                              <w:marTop w:val="0"/>
                              <w:marBottom w:val="0"/>
                              <w:divBdr>
                                <w:top w:val="none" w:sz="0" w:space="0" w:color="auto"/>
                                <w:left w:val="none" w:sz="0" w:space="0" w:color="auto"/>
                                <w:bottom w:val="none" w:sz="0" w:space="0" w:color="auto"/>
                                <w:right w:val="none" w:sz="0" w:space="0" w:color="auto"/>
                              </w:divBdr>
                            </w:div>
                          </w:divsChild>
                        </w:div>
                        <w:div w:id="2042245448">
                          <w:marLeft w:val="0"/>
                          <w:marRight w:val="0"/>
                          <w:marTop w:val="0"/>
                          <w:marBottom w:val="0"/>
                          <w:divBdr>
                            <w:top w:val="none" w:sz="0" w:space="0" w:color="auto"/>
                            <w:left w:val="none" w:sz="0" w:space="0" w:color="auto"/>
                            <w:bottom w:val="none" w:sz="0" w:space="0" w:color="auto"/>
                            <w:right w:val="none" w:sz="0" w:space="0" w:color="auto"/>
                          </w:divBdr>
                          <w:divsChild>
                            <w:div w:id="2042245429">
                              <w:marLeft w:val="0"/>
                              <w:marRight w:val="0"/>
                              <w:marTop w:val="0"/>
                              <w:marBottom w:val="0"/>
                              <w:divBdr>
                                <w:top w:val="none" w:sz="0" w:space="0" w:color="auto"/>
                                <w:left w:val="none" w:sz="0" w:space="0" w:color="auto"/>
                                <w:bottom w:val="none" w:sz="0" w:space="0" w:color="auto"/>
                                <w:right w:val="none" w:sz="0" w:space="0" w:color="auto"/>
                              </w:divBdr>
                            </w:div>
                          </w:divsChild>
                        </w:div>
                        <w:div w:id="2042245462">
                          <w:marLeft w:val="0"/>
                          <w:marRight w:val="0"/>
                          <w:marTop w:val="0"/>
                          <w:marBottom w:val="0"/>
                          <w:divBdr>
                            <w:top w:val="none" w:sz="0" w:space="0" w:color="auto"/>
                            <w:left w:val="none" w:sz="0" w:space="0" w:color="auto"/>
                            <w:bottom w:val="none" w:sz="0" w:space="0" w:color="auto"/>
                            <w:right w:val="none" w:sz="0" w:space="0" w:color="auto"/>
                          </w:divBdr>
                          <w:divsChild>
                            <w:div w:id="2042245394">
                              <w:marLeft w:val="0"/>
                              <w:marRight w:val="0"/>
                              <w:marTop w:val="0"/>
                              <w:marBottom w:val="0"/>
                              <w:divBdr>
                                <w:top w:val="none" w:sz="0" w:space="0" w:color="auto"/>
                                <w:left w:val="none" w:sz="0" w:space="0" w:color="auto"/>
                                <w:bottom w:val="none" w:sz="0" w:space="0" w:color="auto"/>
                                <w:right w:val="none" w:sz="0" w:space="0" w:color="auto"/>
                              </w:divBdr>
                            </w:div>
                          </w:divsChild>
                        </w:div>
                        <w:div w:id="2042245463">
                          <w:marLeft w:val="0"/>
                          <w:marRight w:val="0"/>
                          <w:marTop w:val="0"/>
                          <w:marBottom w:val="0"/>
                          <w:divBdr>
                            <w:top w:val="none" w:sz="0" w:space="0" w:color="auto"/>
                            <w:left w:val="none" w:sz="0" w:space="0" w:color="auto"/>
                            <w:bottom w:val="none" w:sz="0" w:space="0" w:color="auto"/>
                            <w:right w:val="none" w:sz="0" w:space="0" w:color="auto"/>
                          </w:divBdr>
                          <w:divsChild>
                            <w:div w:id="204224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245455">
              <w:marLeft w:val="0"/>
              <w:marRight w:val="0"/>
              <w:marTop w:val="1075"/>
              <w:marBottom w:val="2149"/>
              <w:divBdr>
                <w:top w:val="none" w:sz="0" w:space="0" w:color="auto"/>
                <w:left w:val="none" w:sz="0" w:space="0" w:color="auto"/>
                <w:bottom w:val="none" w:sz="0" w:space="0" w:color="auto"/>
                <w:right w:val="none" w:sz="0" w:space="0" w:color="auto"/>
              </w:divBdr>
            </w:div>
            <w:div w:id="2042245460">
              <w:marLeft w:val="0"/>
              <w:marRight w:val="0"/>
              <w:marTop w:val="0"/>
              <w:marBottom w:val="0"/>
              <w:divBdr>
                <w:top w:val="none" w:sz="0" w:space="0" w:color="auto"/>
                <w:left w:val="none" w:sz="0" w:space="0" w:color="auto"/>
                <w:bottom w:val="none" w:sz="0" w:space="0" w:color="auto"/>
                <w:right w:val="none" w:sz="0" w:space="0" w:color="auto"/>
              </w:divBdr>
              <w:divsChild>
                <w:div w:id="2042245371">
                  <w:marLeft w:val="0"/>
                  <w:marRight w:val="0"/>
                  <w:marTop w:val="0"/>
                  <w:marBottom w:val="0"/>
                  <w:divBdr>
                    <w:top w:val="none" w:sz="0" w:space="0" w:color="auto"/>
                    <w:left w:val="none" w:sz="0" w:space="0" w:color="auto"/>
                    <w:bottom w:val="none" w:sz="0" w:space="0" w:color="auto"/>
                    <w:right w:val="none" w:sz="0" w:space="0" w:color="auto"/>
                  </w:divBdr>
                  <w:divsChild>
                    <w:div w:id="2042245424">
                      <w:marLeft w:val="0"/>
                      <w:marRight w:val="0"/>
                      <w:marTop w:val="0"/>
                      <w:marBottom w:val="0"/>
                      <w:divBdr>
                        <w:top w:val="none" w:sz="0" w:space="0" w:color="auto"/>
                        <w:left w:val="none" w:sz="0" w:space="0" w:color="auto"/>
                        <w:bottom w:val="none" w:sz="0" w:space="0" w:color="auto"/>
                        <w:right w:val="none" w:sz="0" w:space="0" w:color="auto"/>
                      </w:divBdr>
                    </w:div>
                  </w:divsChild>
                </w:div>
                <w:div w:id="2042245373">
                  <w:marLeft w:val="0"/>
                  <w:marRight w:val="0"/>
                  <w:marTop w:val="0"/>
                  <w:marBottom w:val="0"/>
                  <w:divBdr>
                    <w:top w:val="none" w:sz="0" w:space="0" w:color="auto"/>
                    <w:left w:val="none" w:sz="0" w:space="0" w:color="auto"/>
                    <w:bottom w:val="none" w:sz="0" w:space="0" w:color="auto"/>
                    <w:right w:val="none" w:sz="0" w:space="0" w:color="auto"/>
                  </w:divBdr>
                  <w:divsChild>
                    <w:div w:id="2042245405">
                      <w:marLeft w:val="0"/>
                      <w:marRight w:val="0"/>
                      <w:marTop w:val="0"/>
                      <w:marBottom w:val="0"/>
                      <w:divBdr>
                        <w:top w:val="none" w:sz="0" w:space="0" w:color="auto"/>
                        <w:left w:val="none" w:sz="0" w:space="0" w:color="auto"/>
                        <w:bottom w:val="none" w:sz="0" w:space="0" w:color="auto"/>
                        <w:right w:val="none" w:sz="0" w:space="0" w:color="auto"/>
                      </w:divBdr>
                    </w:div>
                  </w:divsChild>
                </w:div>
                <w:div w:id="2042245385">
                  <w:marLeft w:val="0"/>
                  <w:marRight w:val="0"/>
                  <w:marTop w:val="0"/>
                  <w:marBottom w:val="0"/>
                  <w:divBdr>
                    <w:top w:val="none" w:sz="0" w:space="0" w:color="auto"/>
                    <w:left w:val="none" w:sz="0" w:space="0" w:color="auto"/>
                    <w:bottom w:val="none" w:sz="0" w:space="0" w:color="auto"/>
                    <w:right w:val="none" w:sz="0" w:space="0" w:color="auto"/>
                  </w:divBdr>
                  <w:divsChild>
                    <w:div w:id="2042245381">
                      <w:marLeft w:val="0"/>
                      <w:marRight w:val="0"/>
                      <w:marTop w:val="0"/>
                      <w:marBottom w:val="0"/>
                      <w:divBdr>
                        <w:top w:val="none" w:sz="0" w:space="0" w:color="auto"/>
                        <w:left w:val="none" w:sz="0" w:space="0" w:color="auto"/>
                        <w:bottom w:val="none" w:sz="0" w:space="0" w:color="auto"/>
                        <w:right w:val="none" w:sz="0" w:space="0" w:color="auto"/>
                      </w:divBdr>
                    </w:div>
                  </w:divsChild>
                </w:div>
                <w:div w:id="2042245388">
                  <w:marLeft w:val="0"/>
                  <w:marRight w:val="0"/>
                  <w:marTop w:val="0"/>
                  <w:marBottom w:val="0"/>
                  <w:divBdr>
                    <w:top w:val="none" w:sz="0" w:space="0" w:color="auto"/>
                    <w:left w:val="none" w:sz="0" w:space="0" w:color="auto"/>
                    <w:bottom w:val="none" w:sz="0" w:space="0" w:color="auto"/>
                    <w:right w:val="none" w:sz="0" w:space="0" w:color="auto"/>
                  </w:divBdr>
                  <w:divsChild>
                    <w:div w:id="2042245397">
                      <w:marLeft w:val="0"/>
                      <w:marRight w:val="0"/>
                      <w:marTop w:val="0"/>
                      <w:marBottom w:val="0"/>
                      <w:divBdr>
                        <w:top w:val="none" w:sz="0" w:space="0" w:color="auto"/>
                        <w:left w:val="none" w:sz="0" w:space="0" w:color="auto"/>
                        <w:bottom w:val="none" w:sz="0" w:space="0" w:color="auto"/>
                        <w:right w:val="none" w:sz="0" w:space="0" w:color="auto"/>
                      </w:divBdr>
                    </w:div>
                  </w:divsChild>
                </w:div>
                <w:div w:id="2042245401">
                  <w:marLeft w:val="0"/>
                  <w:marRight w:val="0"/>
                  <w:marTop w:val="0"/>
                  <w:marBottom w:val="0"/>
                  <w:divBdr>
                    <w:top w:val="none" w:sz="0" w:space="0" w:color="auto"/>
                    <w:left w:val="none" w:sz="0" w:space="0" w:color="auto"/>
                    <w:bottom w:val="none" w:sz="0" w:space="0" w:color="auto"/>
                    <w:right w:val="none" w:sz="0" w:space="0" w:color="auto"/>
                  </w:divBdr>
                  <w:divsChild>
                    <w:div w:id="2042245443">
                      <w:marLeft w:val="0"/>
                      <w:marRight w:val="0"/>
                      <w:marTop w:val="0"/>
                      <w:marBottom w:val="0"/>
                      <w:divBdr>
                        <w:top w:val="none" w:sz="0" w:space="0" w:color="auto"/>
                        <w:left w:val="none" w:sz="0" w:space="0" w:color="auto"/>
                        <w:bottom w:val="none" w:sz="0" w:space="0" w:color="auto"/>
                        <w:right w:val="none" w:sz="0" w:space="0" w:color="auto"/>
                      </w:divBdr>
                    </w:div>
                  </w:divsChild>
                </w:div>
                <w:div w:id="2042245402">
                  <w:marLeft w:val="0"/>
                  <w:marRight w:val="0"/>
                  <w:marTop w:val="0"/>
                  <w:marBottom w:val="0"/>
                  <w:divBdr>
                    <w:top w:val="none" w:sz="0" w:space="0" w:color="auto"/>
                    <w:left w:val="none" w:sz="0" w:space="0" w:color="auto"/>
                    <w:bottom w:val="none" w:sz="0" w:space="0" w:color="auto"/>
                    <w:right w:val="none" w:sz="0" w:space="0" w:color="auto"/>
                  </w:divBdr>
                  <w:divsChild>
                    <w:div w:id="2042245375">
                      <w:marLeft w:val="0"/>
                      <w:marRight w:val="0"/>
                      <w:marTop w:val="0"/>
                      <w:marBottom w:val="0"/>
                      <w:divBdr>
                        <w:top w:val="none" w:sz="0" w:space="0" w:color="auto"/>
                        <w:left w:val="none" w:sz="0" w:space="0" w:color="auto"/>
                        <w:bottom w:val="none" w:sz="0" w:space="0" w:color="auto"/>
                        <w:right w:val="none" w:sz="0" w:space="0" w:color="auto"/>
                      </w:divBdr>
                    </w:div>
                  </w:divsChild>
                </w:div>
                <w:div w:id="2042245417">
                  <w:marLeft w:val="0"/>
                  <w:marRight w:val="0"/>
                  <w:marTop w:val="0"/>
                  <w:marBottom w:val="0"/>
                  <w:divBdr>
                    <w:top w:val="none" w:sz="0" w:space="0" w:color="auto"/>
                    <w:left w:val="none" w:sz="0" w:space="0" w:color="auto"/>
                    <w:bottom w:val="none" w:sz="0" w:space="0" w:color="auto"/>
                    <w:right w:val="none" w:sz="0" w:space="0" w:color="auto"/>
                  </w:divBdr>
                  <w:divsChild>
                    <w:div w:id="2042245422">
                      <w:marLeft w:val="0"/>
                      <w:marRight w:val="0"/>
                      <w:marTop w:val="0"/>
                      <w:marBottom w:val="0"/>
                      <w:divBdr>
                        <w:top w:val="none" w:sz="0" w:space="0" w:color="auto"/>
                        <w:left w:val="none" w:sz="0" w:space="0" w:color="auto"/>
                        <w:bottom w:val="none" w:sz="0" w:space="0" w:color="auto"/>
                        <w:right w:val="none" w:sz="0" w:space="0" w:color="auto"/>
                      </w:divBdr>
                    </w:div>
                  </w:divsChild>
                </w:div>
                <w:div w:id="2042245418">
                  <w:marLeft w:val="0"/>
                  <w:marRight w:val="0"/>
                  <w:marTop w:val="0"/>
                  <w:marBottom w:val="0"/>
                  <w:divBdr>
                    <w:top w:val="none" w:sz="0" w:space="0" w:color="auto"/>
                    <w:left w:val="none" w:sz="0" w:space="0" w:color="auto"/>
                    <w:bottom w:val="none" w:sz="0" w:space="0" w:color="auto"/>
                    <w:right w:val="none" w:sz="0" w:space="0" w:color="auto"/>
                  </w:divBdr>
                  <w:divsChild>
                    <w:div w:id="2042245376">
                      <w:marLeft w:val="0"/>
                      <w:marRight w:val="0"/>
                      <w:marTop w:val="0"/>
                      <w:marBottom w:val="0"/>
                      <w:divBdr>
                        <w:top w:val="none" w:sz="0" w:space="0" w:color="auto"/>
                        <w:left w:val="none" w:sz="0" w:space="0" w:color="auto"/>
                        <w:bottom w:val="none" w:sz="0" w:space="0" w:color="auto"/>
                        <w:right w:val="none" w:sz="0" w:space="0" w:color="auto"/>
                      </w:divBdr>
                    </w:div>
                  </w:divsChild>
                </w:div>
                <w:div w:id="2042245426">
                  <w:marLeft w:val="0"/>
                  <w:marRight w:val="0"/>
                  <w:marTop w:val="0"/>
                  <w:marBottom w:val="0"/>
                  <w:divBdr>
                    <w:top w:val="none" w:sz="0" w:space="0" w:color="auto"/>
                    <w:left w:val="none" w:sz="0" w:space="0" w:color="auto"/>
                    <w:bottom w:val="none" w:sz="0" w:space="0" w:color="auto"/>
                    <w:right w:val="none" w:sz="0" w:space="0" w:color="auto"/>
                  </w:divBdr>
                  <w:divsChild>
                    <w:div w:id="2042245395">
                      <w:marLeft w:val="0"/>
                      <w:marRight w:val="0"/>
                      <w:marTop w:val="0"/>
                      <w:marBottom w:val="0"/>
                      <w:divBdr>
                        <w:top w:val="none" w:sz="0" w:space="0" w:color="auto"/>
                        <w:left w:val="none" w:sz="0" w:space="0" w:color="auto"/>
                        <w:bottom w:val="none" w:sz="0" w:space="0" w:color="auto"/>
                        <w:right w:val="none" w:sz="0" w:space="0" w:color="auto"/>
                      </w:divBdr>
                    </w:div>
                  </w:divsChild>
                </w:div>
                <w:div w:id="2042245430">
                  <w:marLeft w:val="0"/>
                  <w:marRight w:val="0"/>
                  <w:marTop w:val="0"/>
                  <w:marBottom w:val="0"/>
                  <w:divBdr>
                    <w:top w:val="none" w:sz="0" w:space="0" w:color="auto"/>
                    <w:left w:val="none" w:sz="0" w:space="0" w:color="auto"/>
                    <w:bottom w:val="none" w:sz="0" w:space="0" w:color="auto"/>
                    <w:right w:val="none" w:sz="0" w:space="0" w:color="auto"/>
                  </w:divBdr>
                  <w:divsChild>
                    <w:div w:id="2042245441">
                      <w:marLeft w:val="0"/>
                      <w:marRight w:val="0"/>
                      <w:marTop w:val="0"/>
                      <w:marBottom w:val="0"/>
                      <w:divBdr>
                        <w:top w:val="none" w:sz="0" w:space="0" w:color="auto"/>
                        <w:left w:val="none" w:sz="0" w:space="0" w:color="auto"/>
                        <w:bottom w:val="none" w:sz="0" w:space="0" w:color="auto"/>
                        <w:right w:val="none" w:sz="0" w:space="0" w:color="auto"/>
                      </w:divBdr>
                    </w:div>
                  </w:divsChild>
                </w:div>
                <w:div w:id="2042245436">
                  <w:marLeft w:val="0"/>
                  <w:marRight w:val="0"/>
                  <w:marTop w:val="0"/>
                  <w:marBottom w:val="0"/>
                  <w:divBdr>
                    <w:top w:val="none" w:sz="0" w:space="0" w:color="auto"/>
                    <w:left w:val="none" w:sz="0" w:space="0" w:color="auto"/>
                    <w:bottom w:val="none" w:sz="0" w:space="0" w:color="auto"/>
                    <w:right w:val="none" w:sz="0" w:space="0" w:color="auto"/>
                  </w:divBdr>
                  <w:divsChild>
                    <w:div w:id="2042245407">
                      <w:marLeft w:val="0"/>
                      <w:marRight w:val="0"/>
                      <w:marTop w:val="0"/>
                      <w:marBottom w:val="0"/>
                      <w:divBdr>
                        <w:top w:val="none" w:sz="0" w:space="0" w:color="auto"/>
                        <w:left w:val="none" w:sz="0" w:space="0" w:color="auto"/>
                        <w:bottom w:val="none" w:sz="0" w:space="0" w:color="auto"/>
                        <w:right w:val="none" w:sz="0" w:space="0" w:color="auto"/>
                      </w:divBdr>
                    </w:div>
                  </w:divsChild>
                </w:div>
                <w:div w:id="2042245437">
                  <w:marLeft w:val="0"/>
                  <w:marRight w:val="0"/>
                  <w:marTop w:val="0"/>
                  <w:marBottom w:val="0"/>
                  <w:divBdr>
                    <w:top w:val="none" w:sz="0" w:space="0" w:color="auto"/>
                    <w:left w:val="none" w:sz="0" w:space="0" w:color="auto"/>
                    <w:bottom w:val="none" w:sz="0" w:space="0" w:color="auto"/>
                    <w:right w:val="none" w:sz="0" w:space="0" w:color="auto"/>
                  </w:divBdr>
                  <w:divsChild>
                    <w:div w:id="2042245378">
                      <w:marLeft w:val="0"/>
                      <w:marRight w:val="0"/>
                      <w:marTop w:val="0"/>
                      <w:marBottom w:val="0"/>
                      <w:divBdr>
                        <w:top w:val="none" w:sz="0" w:space="0" w:color="auto"/>
                        <w:left w:val="none" w:sz="0" w:space="0" w:color="auto"/>
                        <w:bottom w:val="none" w:sz="0" w:space="0" w:color="auto"/>
                        <w:right w:val="none" w:sz="0" w:space="0" w:color="auto"/>
                      </w:divBdr>
                    </w:div>
                  </w:divsChild>
                </w:div>
                <w:div w:id="2042245438">
                  <w:marLeft w:val="0"/>
                  <w:marRight w:val="0"/>
                  <w:marTop w:val="0"/>
                  <w:marBottom w:val="0"/>
                  <w:divBdr>
                    <w:top w:val="none" w:sz="0" w:space="0" w:color="auto"/>
                    <w:left w:val="none" w:sz="0" w:space="0" w:color="auto"/>
                    <w:bottom w:val="none" w:sz="0" w:space="0" w:color="auto"/>
                    <w:right w:val="none" w:sz="0" w:space="0" w:color="auto"/>
                  </w:divBdr>
                  <w:divsChild>
                    <w:div w:id="2042245445">
                      <w:marLeft w:val="0"/>
                      <w:marRight w:val="0"/>
                      <w:marTop w:val="0"/>
                      <w:marBottom w:val="0"/>
                      <w:divBdr>
                        <w:top w:val="none" w:sz="0" w:space="0" w:color="auto"/>
                        <w:left w:val="none" w:sz="0" w:space="0" w:color="auto"/>
                        <w:bottom w:val="none" w:sz="0" w:space="0" w:color="auto"/>
                        <w:right w:val="none" w:sz="0" w:space="0" w:color="auto"/>
                      </w:divBdr>
                    </w:div>
                  </w:divsChild>
                </w:div>
                <w:div w:id="2042245442">
                  <w:marLeft w:val="0"/>
                  <w:marRight w:val="0"/>
                  <w:marTop w:val="0"/>
                  <w:marBottom w:val="0"/>
                  <w:divBdr>
                    <w:top w:val="none" w:sz="0" w:space="0" w:color="auto"/>
                    <w:left w:val="none" w:sz="0" w:space="0" w:color="auto"/>
                    <w:bottom w:val="none" w:sz="0" w:space="0" w:color="auto"/>
                    <w:right w:val="none" w:sz="0" w:space="0" w:color="auto"/>
                  </w:divBdr>
                  <w:divsChild>
                    <w:div w:id="2042245427">
                      <w:marLeft w:val="0"/>
                      <w:marRight w:val="0"/>
                      <w:marTop w:val="0"/>
                      <w:marBottom w:val="0"/>
                      <w:divBdr>
                        <w:top w:val="none" w:sz="0" w:space="0" w:color="auto"/>
                        <w:left w:val="none" w:sz="0" w:space="0" w:color="auto"/>
                        <w:bottom w:val="none" w:sz="0" w:space="0" w:color="auto"/>
                        <w:right w:val="none" w:sz="0" w:space="0" w:color="auto"/>
                      </w:divBdr>
                    </w:div>
                  </w:divsChild>
                </w:div>
                <w:div w:id="2042245446">
                  <w:marLeft w:val="0"/>
                  <w:marRight w:val="0"/>
                  <w:marTop w:val="0"/>
                  <w:marBottom w:val="0"/>
                  <w:divBdr>
                    <w:top w:val="none" w:sz="0" w:space="0" w:color="auto"/>
                    <w:left w:val="none" w:sz="0" w:space="0" w:color="auto"/>
                    <w:bottom w:val="none" w:sz="0" w:space="0" w:color="auto"/>
                    <w:right w:val="none" w:sz="0" w:space="0" w:color="auto"/>
                  </w:divBdr>
                  <w:divsChild>
                    <w:div w:id="2042245383">
                      <w:marLeft w:val="0"/>
                      <w:marRight w:val="0"/>
                      <w:marTop w:val="0"/>
                      <w:marBottom w:val="0"/>
                      <w:divBdr>
                        <w:top w:val="none" w:sz="0" w:space="0" w:color="auto"/>
                        <w:left w:val="none" w:sz="0" w:space="0" w:color="auto"/>
                        <w:bottom w:val="none" w:sz="0" w:space="0" w:color="auto"/>
                        <w:right w:val="none" w:sz="0" w:space="0" w:color="auto"/>
                      </w:divBdr>
                    </w:div>
                  </w:divsChild>
                </w:div>
                <w:div w:id="2042245457">
                  <w:marLeft w:val="0"/>
                  <w:marRight w:val="0"/>
                  <w:marTop w:val="0"/>
                  <w:marBottom w:val="0"/>
                  <w:divBdr>
                    <w:top w:val="none" w:sz="0" w:space="0" w:color="auto"/>
                    <w:left w:val="none" w:sz="0" w:space="0" w:color="auto"/>
                    <w:bottom w:val="none" w:sz="0" w:space="0" w:color="auto"/>
                    <w:right w:val="none" w:sz="0" w:space="0" w:color="auto"/>
                  </w:divBdr>
                  <w:divsChild>
                    <w:div w:id="204224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245415">
      <w:marLeft w:val="0"/>
      <w:marRight w:val="0"/>
      <w:marTop w:val="0"/>
      <w:marBottom w:val="0"/>
      <w:divBdr>
        <w:top w:val="none" w:sz="0" w:space="0" w:color="auto"/>
        <w:left w:val="none" w:sz="0" w:space="0" w:color="auto"/>
        <w:bottom w:val="none" w:sz="0" w:space="0" w:color="auto"/>
        <w:right w:val="none" w:sz="0" w:space="0" w:color="auto"/>
      </w:divBdr>
      <w:divsChild>
        <w:div w:id="2042245389">
          <w:marLeft w:val="0"/>
          <w:marRight w:val="0"/>
          <w:marTop w:val="0"/>
          <w:marBottom w:val="0"/>
          <w:divBdr>
            <w:top w:val="none" w:sz="0" w:space="0" w:color="auto"/>
            <w:left w:val="none" w:sz="0" w:space="0" w:color="auto"/>
            <w:bottom w:val="none" w:sz="0" w:space="0" w:color="auto"/>
            <w:right w:val="none" w:sz="0" w:space="0" w:color="auto"/>
          </w:divBdr>
        </w:div>
      </w:divsChild>
    </w:div>
    <w:div w:id="2042245450">
      <w:marLeft w:val="0"/>
      <w:marRight w:val="0"/>
      <w:marTop w:val="0"/>
      <w:marBottom w:val="0"/>
      <w:divBdr>
        <w:top w:val="none" w:sz="0" w:space="0" w:color="auto"/>
        <w:left w:val="none" w:sz="0" w:space="0" w:color="auto"/>
        <w:bottom w:val="none" w:sz="0" w:space="0" w:color="auto"/>
        <w:right w:val="none" w:sz="0" w:space="0" w:color="auto"/>
      </w:divBdr>
      <w:divsChild>
        <w:div w:id="2042245421">
          <w:marLeft w:val="0"/>
          <w:marRight w:val="0"/>
          <w:marTop w:val="0"/>
          <w:marBottom w:val="0"/>
          <w:divBdr>
            <w:top w:val="none" w:sz="0" w:space="0" w:color="auto"/>
            <w:left w:val="none" w:sz="0" w:space="0" w:color="auto"/>
            <w:bottom w:val="none" w:sz="0" w:space="0" w:color="auto"/>
            <w:right w:val="none" w:sz="0" w:space="0" w:color="auto"/>
          </w:divBdr>
          <w:divsChild>
            <w:div w:id="2042245399">
              <w:marLeft w:val="0"/>
              <w:marRight w:val="0"/>
              <w:marTop w:val="0"/>
              <w:marBottom w:val="0"/>
              <w:divBdr>
                <w:top w:val="none" w:sz="0" w:space="0" w:color="auto"/>
                <w:left w:val="none" w:sz="0" w:space="0" w:color="auto"/>
                <w:bottom w:val="none" w:sz="0" w:space="0" w:color="auto"/>
                <w:right w:val="none" w:sz="0" w:space="0" w:color="auto"/>
              </w:divBdr>
              <w:divsChild>
                <w:div w:id="2042245444">
                  <w:marLeft w:val="0"/>
                  <w:marRight w:val="0"/>
                  <w:marTop w:val="0"/>
                  <w:marBottom w:val="0"/>
                  <w:divBdr>
                    <w:top w:val="none" w:sz="0" w:space="0" w:color="auto"/>
                    <w:left w:val="none" w:sz="0" w:space="0" w:color="auto"/>
                    <w:bottom w:val="none" w:sz="0" w:space="0" w:color="auto"/>
                    <w:right w:val="none" w:sz="0" w:space="0" w:color="auto"/>
                  </w:divBdr>
                  <w:divsChild>
                    <w:div w:id="2042245372">
                      <w:marLeft w:val="0"/>
                      <w:marRight w:val="0"/>
                      <w:marTop w:val="0"/>
                      <w:marBottom w:val="0"/>
                      <w:divBdr>
                        <w:top w:val="none" w:sz="0" w:space="0" w:color="auto"/>
                        <w:left w:val="none" w:sz="0" w:space="0" w:color="auto"/>
                        <w:bottom w:val="none" w:sz="0" w:space="0" w:color="auto"/>
                        <w:right w:val="none" w:sz="0" w:space="0" w:color="auto"/>
                      </w:divBdr>
                      <w:divsChild>
                        <w:div w:id="2042245423">
                          <w:marLeft w:val="0"/>
                          <w:marRight w:val="0"/>
                          <w:marTop w:val="0"/>
                          <w:marBottom w:val="0"/>
                          <w:divBdr>
                            <w:top w:val="none" w:sz="0" w:space="0" w:color="auto"/>
                            <w:left w:val="none" w:sz="0" w:space="0" w:color="auto"/>
                            <w:bottom w:val="none" w:sz="0" w:space="0" w:color="auto"/>
                            <w:right w:val="none" w:sz="0" w:space="0" w:color="auto"/>
                          </w:divBdr>
                          <w:divsChild>
                            <w:div w:id="204224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245461">
      <w:marLeft w:val="0"/>
      <w:marRight w:val="0"/>
      <w:marTop w:val="0"/>
      <w:marBottom w:val="0"/>
      <w:divBdr>
        <w:top w:val="none" w:sz="0" w:space="0" w:color="auto"/>
        <w:left w:val="none" w:sz="0" w:space="0" w:color="auto"/>
        <w:bottom w:val="none" w:sz="0" w:space="0" w:color="auto"/>
        <w:right w:val="none" w:sz="0" w:space="0" w:color="auto"/>
      </w:divBdr>
      <w:divsChild>
        <w:div w:id="2042245406">
          <w:marLeft w:val="0"/>
          <w:marRight w:val="0"/>
          <w:marTop w:val="0"/>
          <w:marBottom w:val="0"/>
          <w:divBdr>
            <w:top w:val="none" w:sz="0" w:space="0" w:color="auto"/>
            <w:left w:val="none" w:sz="0" w:space="0" w:color="auto"/>
            <w:bottom w:val="none" w:sz="0" w:space="0" w:color="auto"/>
            <w:right w:val="none" w:sz="0" w:space="0" w:color="auto"/>
          </w:divBdr>
          <w:divsChild>
            <w:div w:id="2042245452">
              <w:marLeft w:val="0"/>
              <w:marRight w:val="0"/>
              <w:marTop w:val="0"/>
              <w:marBottom w:val="0"/>
              <w:divBdr>
                <w:top w:val="none" w:sz="0" w:space="0" w:color="auto"/>
                <w:left w:val="none" w:sz="0" w:space="0" w:color="auto"/>
                <w:bottom w:val="none" w:sz="0" w:space="0" w:color="auto"/>
                <w:right w:val="none" w:sz="0" w:space="0" w:color="auto"/>
              </w:divBdr>
              <w:divsChild>
                <w:div w:id="2042245449">
                  <w:marLeft w:val="0"/>
                  <w:marRight w:val="0"/>
                  <w:marTop w:val="0"/>
                  <w:marBottom w:val="0"/>
                  <w:divBdr>
                    <w:top w:val="none" w:sz="0" w:space="0" w:color="auto"/>
                    <w:left w:val="none" w:sz="0" w:space="0" w:color="auto"/>
                    <w:bottom w:val="none" w:sz="0" w:space="0" w:color="auto"/>
                    <w:right w:val="none" w:sz="0" w:space="0" w:color="auto"/>
                  </w:divBdr>
                  <w:divsChild>
                    <w:div w:id="2042245453">
                      <w:marLeft w:val="0"/>
                      <w:marRight w:val="0"/>
                      <w:marTop w:val="0"/>
                      <w:marBottom w:val="0"/>
                      <w:divBdr>
                        <w:top w:val="none" w:sz="0" w:space="0" w:color="auto"/>
                        <w:left w:val="none" w:sz="0" w:space="0" w:color="auto"/>
                        <w:bottom w:val="none" w:sz="0" w:space="0" w:color="auto"/>
                        <w:right w:val="none" w:sz="0" w:space="0" w:color="auto"/>
                      </w:divBdr>
                      <w:divsChild>
                        <w:div w:id="2042245451">
                          <w:marLeft w:val="0"/>
                          <w:marRight w:val="0"/>
                          <w:marTop w:val="0"/>
                          <w:marBottom w:val="0"/>
                          <w:divBdr>
                            <w:top w:val="none" w:sz="0" w:space="0" w:color="auto"/>
                            <w:left w:val="none" w:sz="0" w:space="0" w:color="auto"/>
                            <w:bottom w:val="none" w:sz="0" w:space="0" w:color="auto"/>
                            <w:right w:val="none" w:sz="0" w:space="0" w:color="auto"/>
                          </w:divBdr>
                          <w:divsChild>
                            <w:div w:id="2042245420">
                              <w:marLeft w:val="0"/>
                              <w:marRight w:val="0"/>
                              <w:marTop w:val="0"/>
                              <w:marBottom w:val="0"/>
                              <w:divBdr>
                                <w:top w:val="none" w:sz="0" w:space="0" w:color="auto"/>
                                <w:left w:val="none" w:sz="0" w:space="0" w:color="auto"/>
                                <w:bottom w:val="none" w:sz="0" w:space="0" w:color="auto"/>
                                <w:right w:val="none" w:sz="0" w:space="0" w:color="auto"/>
                              </w:divBdr>
                              <w:divsChild>
                                <w:div w:id="2042245379">
                                  <w:marLeft w:val="0"/>
                                  <w:marRight w:val="0"/>
                                  <w:marTop w:val="0"/>
                                  <w:marBottom w:val="0"/>
                                  <w:divBdr>
                                    <w:top w:val="none" w:sz="0" w:space="0" w:color="auto"/>
                                    <w:left w:val="none" w:sz="0" w:space="0" w:color="auto"/>
                                    <w:bottom w:val="none" w:sz="0" w:space="0" w:color="auto"/>
                                    <w:right w:val="none" w:sz="0" w:space="0" w:color="auto"/>
                                  </w:divBdr>
                                  <w:divsChild>
                                    <w:div w:id="2042245456">
                                      <w:marLeft w:val="0"/>
                                      <w:marRight w:val="0"/>
                                      <w:marTop w:val="0"/>
                                      <w:marBottom w:val="0"/>
                                      <w:divBdr>
                                        <w:top w:val="none" w:sz="0" w:space="0" w:color="auto"/>
                                        <w:left w:val="none" w:sz="0" w:space="0" w:color="auto"/>
                                        <w:bottom w:val="none" w:sz="0" w:space="0" w:color="auto"/>
                                        <w:right w:val="none" w:sz="0" w:space="0" w:color="auto"/>
                                      </w:divBdr>
                                      <w:divsChild>
                                        <w:div w:id="2042245410">
                                          <w:marLeft w:val="0"/>
                                          <w:marRight w:val="0"/>
                                          <w:marTop w:val="0"/>
                                          <w:marBottom w:val="0"/>
                                          <w:divBdr>
                                            <w:top w:val="none" w:sz="0" w:space="0" w:color="auto"/>
                                            <w:left w:val="none" w:sz="0" w:space="0" w:color="auto"/>
                                            <w:bottom w:val="none" w:sz="0" w:space="0" w:color="auto"/>
                                            <w:right w:val="none" w:sz="0" w:space="0" w:color="auto"/>
                                          </w:divBdr>
                                          <w:divsChild>
                                            <w:div w:id="204224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sjkeeler.com" TargetMode="External"/><Relationship Id="rId5" Type="http://schemas.openxmlformats.org/officeDocument/2006/relationships/hyperlink" Target="mailto:jkeeler@atlanta.k12.ga.u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866</Words>
  <Characters>4941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Ninth Grade Literature and Composition Course Syllabus</vt:lpstr>
    </vt:vector>
  </TitlesOfParts>
  <Company>Hewlett-Packard</Company>
  <LinksUpToDate>false</LinksUpToDate>
  <CharactersWithSpaces>5796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Ninth Grade Literature and Composition Course Syllabus</dc:title>
  <dc:creator>eb</dc:creator>
  <cp:lastModifiedBy>Keeler, Jacqueline M.</cp:lastModifiedBy>
  <cp:revision>3</cp:revision>
  <dcterms:created xsi:type="dcterms:W3CDTF">2015-08-04T12:06:00Z</dcterms:created>
  <dcterms:modified xsi:type="dcterms:W3CDTF">2015-08-04T14:08:00Z</dcterms:modified>
</cp:coreProperties>
</file>