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4FD" w:rsidRDefault="008964FD" w:rsidP="00905140">
      <w:pPr>
        <w:spacing w:line="240" w:lineRule="auto"/>
        <w:rPr>
          <w:rFonts w:ascii="Arial" w:eastAsia="Times New Roman" w:hAnsi="Arial" w:cs="Arial"/>
          <w:b/>
          <w:bCs/>
          <w:color w:val="000000"/>
          <w:sz w:val="27"/>
          <w:szCs w:val="27"/>
        </w:rPr>
      </w:pPr>
      <w:r>
        <w:rPr>
          <w:rFonts w:ascii="Arial" w:eastAsia="Times New Roman" w:hAnsi="Arial" w:cs="Arial"/>
          <w:b/>
          <w:bCs/>
          <w:color w:val="000000"/>
          <w:sz w:val="27"/>
          <w:szCs w:val="27"/>
        </w:rPr>
        <w:t>Name: ____________________________________</w:t>
      </w:r>
    </w:p>
    <w:p w:rsidR="008964FD" w:rsidRDefault="008964FD" w:rsidP="008964FD">
      <w:pPr>
        <w:spacing w:line="240" w:lineRule="auto"/>
        <w:contextualSpacing/>
        <w:rPr>
          <w:rFonts w:ascii="Arial" w:eastAsia="Times New Roman" w:hAnsi="Arial" w:cs="Arial"/>
          <w:b/>
          <w:bCs/>
          <w:color w:val="000000"/>
          <w:sz w:val="27"/>
          <w:szCs w:val="27"/>
        </w:rPr>
      </w:pPr>
    </w:p>
    <w:p w:rsidR="008964FD" w:rsidRDefault="008964FD" w:rsidP="008964FD">
      <w:pPr>
        <w:spacing w:line="240" w:lineRule="auto"/>
        <w:contextualSpacing/>
        <w:rPr>
          <w:rFonts w:ascii="Arial" w:eastAsia="Times New Roman" w:hAnsi="Arial" w:cs="Arial"/>
          <w:b/>
          <w:bCs/>
          <w:color w:val="000000"/>
          <w:sz w:val="27"/>
          <w:szCs w:val="27"/>
        </w:rPr>
      </w:pPr>
    </w:p>
    <w:p w:rsidR="00905140" w:rsidRDefault="008964FD" w:rsidP="008964FD">
      <w:pPr>
        <w:spacing w:line="240" w:lineRule="auto"/>
        <w:contextualSpacing/>
        <w:rPr>
          <w:rFonts w:ascii="Arial" w:eastAsia="Times New Roman" w:hAnsi="Arial" w:cs="Arial"/>
          <w:b/>
          <w:bCs/>
          <w:i/>
          <w:color w:val="000000"/>
          <w:sz w:val="27"/>
          <w:szCs w:val="27"/>
        </w:rPr>
      </w:pPr>
      <w:r>
        <w:rPr>
          <w:rFonts w:ascii="Arial" w:eastAsia="Times New Roman" w:hAnsi="Arial" w:cs="Arial"/>
          <w:b/>
          <w:bCs/>
          <w:color w:val="000000"/>
          <w:sz w:val="27"/>
          <w:szCs w:val="27"/>
        </w:rPr>
        <w:t xml:space="preserve">Descartes: </w:t>
      </w:r>
      <w:r w:rsidR="00905140" w:rsidRPr="00905140">
        <w:rPr>
          <w:rFonts w:ascii="Arial" w:eastAsia="Times New Roman" w:hAnsi="Arial" w:cs="Arial"/>
          <w:b/>
          <w:bCs/>
          <w:i/>
          <w:color w:val="000000"/>
          <w:sz w:val="27"/>
          <w:szCs w:val="27"/>
        </w:rPr>
        <w:t>Meditation II</w:t>
      </w:r>
    </w:p>
    <w:p w:rsidR="008964FD" w:rsidRPr="008964FD" w:rsidRDefault="008964FD" w:rsidP="008964FD">
      <w:pPr>
        <w:spacing w:line="240" w:lineRule="auto"/>
        <w:contextualSpacing/>
        <w:rPr>
          <w:rFonts w:ascii="Arial" w:eastAsia="Times New Roman" w:hAnsi="Arial" w:cs="Arial"/>
          <w:bCs/>
          <w:color w:val="FF0000"/>
          <w:sz w:val="27"/>
          <w:szCs w:val="27"/>
        </w:rPr>
      </w:pPr>
      <w:r w:rsidRPr="008964FD">
        <w:rPr>
          <w:rFonts w:ascii="Arial" w:eastAsia="Times New Roman" w:hAnsi="Arial" w:cs="Arial"/>
          <w:bCs/>
          <w:color w:val="FF0000"/>
          <w:sz w:val="27"/>
          <w:szCs w:val="27"/>
        </w:rPr>
        <w:t xml:space="preserve">Answer in complete sentences. </w:t>
      </w:r>
    </w:p>
    <w:p w:rsidR="008964FD" w:rsidRPr="00905140" w:rsidRDefault="008964FD" w:rsidP="008964FD">
      <w:pPr>
        <w:spacing w:line="240" w:lineRule="auto"/>
        <w:contextualSpacing/>
        <w:rPr>
          <w:rFonts w:ascii="Times New Roman" w:eastAsia="Times New Roman" w:hAnsi="Times New Roman" w:cs="Times New Roman"/>
          <w:sz w:val="24"/>
          <w:szCs w:val="24"/>
        </w:rPr>
      </w:pPr>
    </w:p>
    <w:p w:rsidR="00905140" w:rsidRDefault="00905140" w:rsidP="008964FD">
      <w:pPr>
        <w:numPr>
          <w:ilvl w:val="0"/>
          <w:numId w:val="1"/>
        </w:numPr>
        <w:spacing w:line="240" w:lineRule="auto"/>
        <w:contextualSpacing/>
        <w:rPr>
          <w:rFonts w:ascii="Times New Roman" w:eastAsia="Times New Roman" w:hAnsi="Times New Roman" w:cs="Times New Roman"/>
          <w:color w:val="000000"/>
          <w:sz w:val="27"/>
          <w:szCs w:val="27"/>
        </w:rPr>
      </w:pPr>
      <w:r w:rsidRPr="00905140">
        <w:rPr>
          <w:rFonts w:ascii="Times New Roman" w:eastAsia="Times New Roman" w:hAnsi="Times New Roman" w:cs="Times New Roman"/>
          <w:color w:val="000000"/>
          <w:sz w:val="27"/>
          <w:szCs w:val="27"/>
        </w:rPr>
        <w:t xml:space="preserve">Why is Descartes </w:t>
      </w:r>
      <w:r w:rsidR="008964FD" w:rsidRPr="00905140">
        <w:rPr>
          <w:rFonts w:ascii="Times New Roman" w:eastAsia="Times New Roman" w:hAnsi="Times New Roman" w:cs="Times New Roman"/>
          <w:color w:val="000000"/>
          <w:sz w:val="27"/>
          <w:szCs w:val="27"/>
        </w:rPr>
        <w:t>sure</w:t>
      </w:r>
      <w:r w:rsidRPr="00905140">
        <w:rPr>
          <w:rFonts w:ascii="Times New Roman" w:eastAsia="Times New Roman" w:hAnsi="Times New Roman" w:cs="Times New Roman"/>
          <w:color w:val="000000"/>
          <w:sz w:val="27"/>
          <w:szCs w:val="27"/>
        </w:rPr>
        <w:t xml:space="preserve"> that he exists?  Has he proven that anyone else exists?</w:t>
      </w:r>
    </w:p>
    <w:p w:rsidR="008964FD" w:rsidRPr="00905140" w:rsidRDefault="008964FD" w:rsidP="008964FD">
      <w:pPr>
        <w:spacing w:line="240" w:lineRule="auto"/>
        <w:ind w:left="360"/>
        <w:contextualSpacing/>
        <w:rPr>
          <w:rFonts w:ascii="Times New Roman" w:eastAsia="Times New Roman" w:hAnsi="Times New Roman" w:cs="Times New Roman"/>
          <w:color w:val="000000"/>
          <w:sz w:val="27"/>
          <w:szCs w:val="27"/>
        </w:rPr>
      </w:pPr>
      <w:bookmarkStart w:id="0" w:name="_GoBack"/>
      <w:bookmarkEnd w:id="0"/>
    </w:p>
    <w:p w:rsidR="00905140" w:rsidRDefault="00905140" w:rsidP="008964FD">
      <w:pPr>
        <w:numPr>
          <w:ilvl w:val="0"/>
          <w:numId w:val="1"/>
        </w:numPr>
        <w:spacing w:line="240" w:lineRule="auto"/>
        <w:contextualSpacing/>
        <w:rPr>
          <w:rFonts w:ascii="Times New Roman" w:eastAsia="Times New Roman" w:hAnsi="Times New Roman" w:cs="Times New Roman"/>
          <w:color w:val="000000"/>
          <w:sz w:val="27"/>
          <w:szCs w:val="27"/>
        </w:rPr>
      </w:pPr>
      <w:r w:rsidRPr="00905140">
        <w:rPr>
          <w:rFonts w:ascii="Times New Roman" w:eastAsia="Times New Roman" w:hAnsi="Times New Roman" w:cs="Times New Roman"/>
          <w:color w:val="000000"/>
          <w:sz w:val="27"/>
          <w:szCs w:val="27"/>
        </w:rPr>
        <w:t xml:space="preserve">Just before concluding that he himself exists, Descartes says this: "I have convinced myself that there is absolutely nothing in the world, no sky, no earth, no minds, </w:t>
      </w:r>
      <w:proofErr w:type="gramStart"/>
      <w:r w:rsidRPr="00905140">
        <w:rPr>
          <w:rFonts w:ascii="Times New Roman" w:eastAsia="Times New Roman" w:hAnsi="Times New Roman" w:cs="Times New Roman"/>
          <w:color w:val="000000"/>
          <w:sz w:val="27"/>
          <w:szCs w:val="27"/>
        </w:rPr>
        <w:t>no</w:t>
      </w:r>
      <w:proofErr w:type="gramEnd"/>
      <w:r w:rsidRPr="00905140">
        <w:rPr>
          <w:rFonts w:ascii="Times New Roman" w:eastAsia="Times New Roman" w:hAnsi="Times New Roman" w:cs="Times New Roman"/>
          <w:color w:val="000000"/>
          <w:sz w:val="27"/>
          <w:szCs w:val="27"/>
        </w:rPr>
        <w:t xml:space="preserve"> bodies."  Then he goes on to say that he exists.  Has he contradicted himself?  In cl</w:t>
      </w:r>
      <w:r w:rsidR="008964FD">
        <w:rPr>
          <w:rFonts w:ascii="Times New Roman" w:eastAsia="Times New Roman" w:hAnsi="Times New Roman" w:cs="Times New Roman"/>
          <w:color w:val="000000"/>
          <w:sz w:val="27"/>
          <w:szCs w:val="27"/>
        </w:rPr>
        <w:t xml:space="preserve">aiming that he exists, </w:t>
      </w:r>
      <w:r w:rsidRPr="00905140">
        <w:rPr>
          <w:rFonts w:ascii="Times New Roman" w:eastAsia="Times New Roman" w:hAnsi="Times New Roman" w:cs="Times New Roman"/>
          <w:color w:val="000000"/>
          <w:sz w:val="27"/>
          <w:szCs w:val="27"/>
        </w:rPr>
        <w:t>has he taken something back from his first claim?  Or is there a way to reconcile these two claims?</w:t>
      </w:r>
    </w:p>
    <w:p w:rsidR="008964FD" w:rsidRDefault="008964FD" w:rsidP="008964FD">
      <w:pPr>
        <w:pStyle w:val="ListParagraph"/>
        <w:rPr>
          <w:rFonts w:ascii="Times New Roman" w:eastAsia="Times New Roman" w:hAnsi="Times New Roman" w:cs="Times New Roman"/>
          <w:color w:val="000000"/>
          <w:sz w:val="27"/>
          <w:szCs w:val="27"/>
        </w:rPr>
      </w:pPr>
    </w:p>
    <w:p w:rsidR="008964FD" w:rsidRPr="00905140" w:rsidRDefault="008964FD" w:rsidP="008964FD">
      <w:pPr>
        <w:spacing w:line="240" w:lineRule="auto"/>
        <w:ind w:left="360"/>
        <w:contextualSpacing/>
        <w:rPr>
          <w:rFonts w:ascii="Times New Roman" w:eastAsia="Times New Roman" w:hAnsi="Times New Roman" w:cs="Times New Roman"/>
          <w:color w:val="000000"/>
          <w:sz w:val="27"/>
          <w:szCs w:val="27"/>
        </w:rPr>
      </w:pPr>
    </w:p>
    <w:p w:rsidR="00905140" w:rsidRDefault="00905140" w:rsidP="008964FD">
      <w:pPr>
        <w:numPr>
          <w:ilvl w:val="0"/>
          <w:numId w:val="1"/>
        </w:numPr>
        <w:spacing w:line="240" w:lineRule="auto"/>
        <w:contextualSpacing/>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In </w:t>
      </w:r>
      <w:r w:rsidRPr="00905140">
        <w:rPr>
          <w:rFonts w:ascii="Times New Roman" w:eastAsia="Times New Roman" w:hAnsi="Times New Roman" w:cs="Times New Roman"/>
          <w:color w:val="000000"/>
          <w:sz w:val="27"/>
          <w:szCs w:val="27"/>
        </w:rPr>
        <w:t>6, Descartes claims that he cannot be certain that he has sense perception since sense perception "surely does not occur without a</w:t>
      </w:r>
      <w:r w:rsidR="008964FD">
        <w:rPr>
          <w:rFonts w:ascii="Times New Roman" w:eastAsia="Times New Roman" w:hAnsi="Times New Roman" w:cs="Times New Roman"/>
          <w:color w:val="000000"/>
          <w:sz w:val="27"/>
          <w:szCs w:val="27"/>
        </w:rPr>
        <w:t xml:space="preserve"> body."</w:t>
      </w:r>
      <w:r>
        <w:rPr>
          <w:rFonts w:ascii="Times New Roman" w:eastAsia="Times New Roman" w:hAnsi="Times New Roman" w:cs="Times New Roman"/>
          <w:color w:val="000000"/>
          <w:sz w:val="27"/>
          <w:szCs w:val="27"/>
        </w:rPr>
        <w:t xml:space="preserve">  But at </w:t>
      </w:r>
      <w:r w:rsidRPr="00905140">
        <w:rPr>
          <w:rFonts w:ascii="Times New Roman" w:eastAsia="Times New Roman" w:hAnsi="Times New Roman" w:cs="Times New Roman"/>
          <w:color w:val="000000"/>
          <w:sz w:val="27"/>
          <w:szCs w:val="27"/>
        </w:rPr>
        <w:t>8 when Descartes summarizes what he knows and is certain about himself, he says that he is a thing that,</w:t>
      </w:r>
      <w:r w:rsidRPr="00905140">
        <w:rPr>
          <w:rFonts w:ascii="Times New Roman" w:eastAsia="Times New Roman" w:hAnsi="Times New Roman" w:cs="Times New Roman"/>
          <w:i/>
          <w:iCs/>
          <w:color w:val="000000"/>
          <w:sz w:val="27"/>
          <w:szCs w:val="27"/>
        </w:rPr>
        <w:t> inter alia</w:t>
      </w:r>
      <w:r w:rsidRPr="00905140">
        <w:rPr>
          <w:rFonts w:ascii="Times New Roman" w:eastAsia="Times New Roman" w:hAnsi="Times New Roman" w:cs="Times New Roman"/>
          <w:color w:val="000000"/>
          <w:sz w:val="27"/>
          <w:szCs w:val="27"/>
        </w:rPr>
        <w:t>, has sensory perceptions.  Has he contradicted himself?  Has he changed his mind?  Or is there a way to render these two claims compatible?</w:t>
      </w:r>
    </w:p>
    <w:p w:rsidR="008964FD" w:rsidRPr="00905140" w:rsidRDefault="008964FD" w:rsidP="008964FD">
      <w:pPr>
        <w:spacing w:line="240" w:lineRule="auto"/>
        <w:ind w:left="360"/>
        <w:contextualSpacing/>
        <w:rPr>
          <w:rFonts w:ascii="Times New Roman" w:eastAsia="Times New Roman" w:hAnsi="Times New Roman" w:cs="Times New Roman"/>
          <w:color w:val="000000"/>
          <w:sz w:val="27"/>
          <w:szCs w:val="27"/>
        </w:rPr>
      </w:pPr>
    </w:p>
    <w:p w:rsidR="00905140" w:rsidRPr="00905140" w:rsidRDefault="00905140" w:rsidP="008964FD">
      <w:pPr>
        <w:numPr>
          <w:ilvl w:val="0"/>
          <w:numId w:val="1"/>
        </w:numPr>
        <w:spacing w:line="240" w:lineRule="auto"/>
        <w:contextualSpacing/>
        <w:rPr>
          <w:rFonts w:ascii="Times New Roman" w:eastAsia="Times New Roman" w:hAnsi="Times New Roman" w:cs="Times New Roman"/>
          <w:color w:val="000000"/>
          <w:sz w:val="27"/>
          <w:szCs w:val="27"/>
        </w:rPr>
      </w:pPr>
      <w:r w:rsidRPr="00905140">
        <w:rPr>
          <w:rFonts w:ascii="Times New Roman" w:eastAsia="Times New Roman" w:hAnsi="Times New Roman" w:cs="Times New Roman"/>
          <w:color w:val="000000"/>
          <w:sz w:val="27"/>
          <w:szCs w:val="27"/>
        </w:rPr>
        <w:t>Explain the difference in meaning between</w:t>
      </w:r>
    </w:p>
    <w:p w:rsidR="00905140" w:rsidRDefault="00905140" w:rsidP="008964FD">
      <w:pPr>
        <w:spacing w:line="240" w:lineRule="auto"/>
        <w:ind w:left="1440"/>
        <w:contextualSpacing/>
        <w:rPr>
          <w:rFonts w:ascii="Times New Roman" w:eastAsia="Times New Roman" w:hAnsi="Times New Roman" w:cs="Times New Roman"/>
          <w:color w:val="000000"/>
          <w:sz w:val="27"/>
          <w:szCs w:val="27"/>
        </w:rPr>
      </w:pPr>
      <w:r w:rsidRPr="00905140">
        <w:rPr>
          <w:rFonts w:ascii="Times New Roman" w:eastAsia="Times New Roman" w:hAnsi="Times New Roman" w:cs="Times New Roman"/>
          <w:color w:val="000000"/>
          <w:sz w:val="27"/>
          <w:szCs w:val="27"/>
        </w:rPr>
        <w:t>I'm certain that I'm only a thinking thing. </w:t>
      </w:r>
      <w:r w:rsidRPr="00905140">
        <w:rPr>
          <w:rFonts w:ascii="Times New Roman" w:eastAsia="Times New Roman" w:hAnsi="Times New Roman" w:cs="Times New Roman"/>
          <w:color w:val="000000"/>
          <w:sz w:val="27"/>
          <w:szCs w:val="27"/>
        </w:rPr>
        <w:br/>
        <w:t>I'm certain only that I'm a thinking thing.</w:t>
      </w:r>
    </w:p>
    <w:p w:rsidR="00905140" w:rsidRPr="00905140" w:rsidRDefault="00905140" w:rsidP="008964FD">
      <w:pPr>
        <w:spacing w:line="240" w:lineRule="auto"/>
        <w:ind w:left="1440"/>
        <w:contextualSpacing/>
        <w:rPr>
          <w:rFonts w:ascii="Times New Roman" w:eastAsia="Times New Roman" w:hAnsi="Times New Roman" w:cs="Times New Roman"/>
          <w:color w:val="000000"/>
          <w:sz w:val="27"/>
          <w:szCs w:val="27"/>
        </w:rPr>
      </w:pPr>
    </w:p>
    <w:p w:rsidR="00905140" w:rsidRDefault="00905140" w:rsidP="008964FD">
      <w:pPr>
        <w:spacing w:line="240" w:lineRule="auto"/>
        <w:ind w:left="720"/>
        <w:contextualSpacing/>
        <w:rPr>
          <w:rFonts w:ascii="Times New Roman" w:eastAsia="Times New Roman" w:hAnsi="Times New Roman" w:cs="Times New Roman"/>
          <w:color w:val="000000"/>
          <w:sz w:val="27"/>
          <w:szCs w:val="27"/>
        </w:rPr>
      </w:pPr>
      <w:r w:rsidRPr="00905140">
        <w:rPr>
          <w:rFonts w:ascii="Times New Roman" w:eastAsia="Times New Roman" w:hAnsi="Times New Roman" w:cs="Times New Roman"/>
          <w:color w:val="000000"/>
          <w:sz w:val="27"/>
          <w:szCs w:val="27"/>
        </w:rPr>
        <w:t>Gi</w:t>
      </w:r>
      <w:r>
        <w:rPr>
          <w:rFonts w:ascii="Times New Roman" w:eastAsia="Times New Roman" w:hAnsi="Times New Roman" w:cs="Times New Roman"/>
          <w:color w:val="000000"/>
          <w:sz w:val="27"/>
          <w:szCs w:val="27"/>
        </w:rPr>
        <w:t xml:space="preserve">ven what Descartes is doing in </w:t>
      </w:r>
      <w:r w:rsidRPr="00905140">
        <w:rPr>
          <w:rFonts w:ascii="Times New Roman" w:eastAsia="Times New Roman" w:hAnsi="Times New Roman" w:cs="Times New Roman"/>
          <w:color w:val="000000"/>
          <w:sz w:val="27"/>
          <w:szCs w:val="27"/>
        </w:rPr>
        <w:t>6, which of these is he entitled to claim?  Which of them does he claim in</w:t>
      </w:r>
      <w:r>
        <w:rPr>
          <w:rFonts w:ascii="Times New Roman" w:eastAsia="Times New Roman" w:hAnsi="Times New Roman" w:cs="Times New Roman"/>
          <w:color w:val="000000"/>
          <w:sz w:val="27"/>
          <w:szCs w:val="27"/>
        </w:rPr>
        <w:t xml:space="preserve"> </w:t>
      </w:r>
      <w:r w:rsidRPr="00905140">
        <w:rPr>
          <w:rFonts w:ascii="Times New Roman" w:eastAsia="Times New Roman" w:hAnsi="Times New Roman" w:cs="Times New Roman"/>
          <w:color w:val="000000"/>
          <w:sz w:val="27"/>
          <w:szCs w:val="27"/>
        </w:rPr>
        <w:t>6?  Do you see a problem?  Can it be resolved?</w:t>
      </w:r>
    </w:p>
    <w:p w:rsidR="008964FD" w:rsidRPr="00905140" w:rsidRDefault="008964FD" w:rsidP="008964FD">
      <w:pPr>
        <w:spacing w:line="240" w:lineRule="auto"/>
        <w:ind w:left="720"/>
        <w:contextualSpacing/>
        <w:rPr>
          <w:rFonts w:ascii="Times New Roman" w:eastAsia="Times New Roman" w:hAnsi="Times New Roman" w:cs="Times New Roman"/>
          <w:color w:val="000000"/>
          <w:sz w:val="27"/>
          <w:szCs w:val="27"/>
        </w:rPr>
      </w:pPr>
    </w:p>
    <w:p w:rsidR="00905140" w:rsidRDefault="00905140" w:rsidP="008964FD">
      <w:pPr>
        <w:numPr>
          <w:ilvl w:val="0"/>
          <w:numId w:val="1"/>
        </w:numPr>
        <w:spacing w:line="240" w:lineRule="auto"/>
        <w:contextualSpacing/>
        <w:rPr>
          <w:rFonts w:ascii="Times New Roman" w:eastAsia="Times New Roman" w:hAnsi="Times New Roman" w:cs="Times New Roman"/>
          <w:color w:val="000000"/>
          <w:sz w:val="27"/>
          <w:szCs w:val="27"/>
        </w:rPr>
      </w:pPr>
      <w:r w:rsidRPr="00905140">
        <w:rPr>
          <w:rFonts w:ascii="Times New Roman" w:eastAsia="Times New Roman" w:hAnsi="Times New Roman" w:cs="Times New Roman"/>
          <w:color w:val="000000"/>
          <w:sz w:val="27"/>
          <w:szCs w:val="27"/>
        </w:rPr>
        <w:t>What does Descartes mean by ‘thinking'?  Is this how you understand the term?  Can you think of a case that Descartes would consider a case of thinking but you would not?  Does dreaming count as a case of thinking?  Does being in pain count as a case of thinking?  Does listening to music turned all the way up count as a case of thinking?  Compare your answer to these questions to Descartes'.</w:t>
      </w:r>
    </w:p>
    <w:p w:rsidR="008964FD" w:rsidRPr="00905140" w:rsidRDefault="008964FD" w:rsidP="008964FD">
      <w:pPr>
        <w:spacing w:line="240" w:lineRule="auto"/>
        <w:ind w:left="720"/>
        <w:contextualSpacing/>
        <w:rPr>
          <w:rFonts w:ascii="Times New Roman" w:eastAsia="Times New Roman" w:hAnsi="Times New Roman" w:cs="Times New Roman"/>
          <w:color w:val="000000"/>
          <w:sz w:val="27"/>
          <w:szCs w:val="27"/>
        </w:rPr>
      </w:pPr>
    </w:p>
    <w:p w:rsidR="008964FD" w:rsidRDefault="00905140" w:rsidP="008964FD">
      <w:pPr>
        <w:numPr>
          <w:ilvl w:val="0"/>
          <w:numId w:val="1"/>
        </w:numPr>
        <w:spacing w:line="240" w:lineRule="auto"/>
        <w:contextualSpacing/>
        <w:rPr>
          <w:rFonts w:ascii="Times New Roman" w:eastAsia="Times New Roman" w:hAnsi="Times New Roman" w:cs="Times New Roman"/>
          <w:color w:val="000000"/>
          <w:sz w:val="27"/>
          <w:szCs w:val="27"/>
        </w:rPr>
      </w:pPr>
      <w:r w:rsidRPr="00905140">
        <w:rPr>
          <w:rFonts w:ascii="Times New Roman" w:eastAsia="Times New Roman" w:hAnsi="Times New Roman" w:cs="Times New Roman"/>
          <w:color w:val="000000"/>
          <w:sz w:val="27"/>
          <w:szCs w:val="27"/>
        </w:rPr>
        <w:t>What is the point of Descartes' discussion of the piece of wax? That is, why does he talk about it?  What apparent problem or difficulty or surprising fact is the discussion meant to solve or allay?</w:t>
      </w:r>
    </w:p>
    <w:p w:rsidR="008964FD" w:rsidRPr="00905140" w:rsidRDefault="008964FD" w:rsidP="008964FD">
      <w:pPr>
        <w:spacing w:line="240" w:lineRule="auto"/>
        <w:ind w:left="720"/>
        <w:contextualSpacing/>
        <w:rPr>
          <w:rFonts w:ascii="Times New Roman" w:eastAsia="Times New Roman" w:hAnsi="Times New Roman" w:cs="Times New Roman"/>
          <w:color w:val="000000"/>
          <w:sz w:val="27"/>
          <w:szCs w:val="27"/>
        </w:rPr>
      </w:pPr>
    </w:p>
    <w:p w:rsidR="008964FD" w:rsidRPr="008964FD" w:rsidRDefault="00905140" w:rsidP="008964FD">
      <w:pPr>
        <w:numPr>
          <w:ilvl w:val="0"/>
          <w:numId w:val="1"/>
        </w:numPr>
        <w:spacing w:line="240" w:lineRule="auto"/>
        <w:contextualSpacing/>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At the end of </w:t>
      </w:r>
      <w:r w:rsidRPr="00905140">
        <w:rPr>
          <w:rFonts w:ascii="Times New Roman" w:eastAsia="Times New Roman" w:hAnsi="Times New Roman" w:cs="Times New Roman"/>
          <w:color w:val="000000"/>
          <w:sz w:val="27"/>
          <w:szCs w:val="27"/>
        </w:rPr>
        <w:t>12 Descartes says something absolutely shocking.  He says that the perception he has of the wax "is not a case of vision or touch or imagination--nor has it ever been, despite previous appearances--but of purely mental scrutiny."  Descartes is saying that he perceives the wax only with his mind, and not with any of his senses nor with his imagination.  This should surely shock and surprise you, for this is true not only of wax but of every physical object.  How does Descartes arrive at this shocking conclusion?  What is his argument?</w:t>
      </w:r>
    </w:p>
    <w:sectPr w:rsidR="008964FD" w:rsidRPr="008964FD" w:rsidSect="008964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2A016F"/>
    <w:multiLevelType w:val="multilevel"/>
    <w:tmpl w:val="3C0C0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40"/>
    <w:rsid w:val="000903B7"/>
    <w:rsid w:val="007A47CC"/>
    <w:rsid w:val="008964FD"/>
    <w:rsid w:val="0090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70131-A077-462F-8EE6-D81032A2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5140"/>
  </w:style>
  <w:style w:type="paragraph" w:styleId="ListParagraph">
    <w:name w:val="List Paragraph"/>
    <w:basedOn w:val="Normal"/>
    <w:uiPriority w:val="34"/>
    <w:qFormat/>
    <w:rsid w:val="00896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813180">
      <w:bodyDiv w:val="1"/>
      <w:marLeft w:val="0"/>
      <w:marRight w:val="0"/>
      <w:marTop w:val="0"/>
      <w:marBottom w:val="0"/>
      <w:divBdr>
        <w:top w:val="none" w:sz="0" w:space="0" w:color="auto"/>
        <w:left w:val="none" w:sz="0" w:space="0" w:color="auto"/>
        <w:bottom w:val="none" w:sz="0" w:space="0" w:color="auto"/>
        <w:right w:val="none" w:sz="0" w:space="0" w:color="auto"/>
      </w:divBdr>
      <w:divsChild>
        <w:div w:id="1255702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Keeler</dc:creator>
  <cp:keywords/>
  <dc:description/>
  <cp:lastModifiedBy>Jackie Keeler</cp:lastModifiedBy>
  <cp:revision>2</cp:revision>
  <dcterms:created xsi:type="dcterms:W3CDTF">2015-01-03T18:55:00Z</dcterms:created>
  <dcterms:modified xsi:type="dcterms:W3CDTF">2015-01-03T19:00:00Z</dcterms:modified>
</cp:coreProperties>
</file>