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235" w:rsidRPr="002C3235" w:rsidRDefault="002C3235" w:rsidP="002C3235">
      <w:r w:rsidRPr="002C3235">
        <w:t xml:space="preserve">Write an essay in which you compare and contrast the following translations of Madame Bovary and assert which translation better supports characterization and theme. </w:t>
      </w:r>
    </w:p>
    <w:p w:rsidR="002C3235" w:rsidRPr="002C3235" w:rsidRDefault="002C3235" w:rsidP="002C3235">
      <w:r w:rsidRPr="002C3235">
        <w:t xml:space="preserve">You will be assessed using the IB rubric.  </w:t>
      </w:r>
    </w:p>
    <w:p w:rsidR="002C3235" w:rsidRPr="002C3235" w:rsidRDefault="002C3235" w:rsidP="002C3235">
      <w:r w:rsidRPr="002C3235">
        <w:t xml:space="preserve"> </w:t>
      </w:r>
    </w:p>
    <w:p w:rsidR="002C3235" w:rsidRDefault="002C3235" w:rsidP="002C3235">
      <w:r>
        <w:t>1</w:t>
      </w:r>
    </w:p>
    <w:p w:rsidR="002C3235" w:rsidRPr="002C3235" w:rsidRDefault="002C3235" w:rsidP="002C3235"/>
    <w:p w:rsidR="00707CF4" w:rsidRPr="002C3235" w:rsidRDefault="00707CF4" w:rsidP="002C3235">
      <w:pPr>
        <w:spacing w:line="480" w:lineRule="auto"/>
      </w:pPr>
      <w:r w:rsidRPr="002C3235">
        <w:t>He could not perceive—this man of such broad experience—the difference in feelings that might underlie similarities of expression. Because licentious or venal lips had murmured the same words to him, he had little faith in their truthfulness; one had to discount, he thought, exaggerated speeches that concealed mediocre affections; as if the fullness of the soul did not sometimes overflow in the emptiest of metaphors, since none of us can ever express the exact measure of our needs, or our ideas, or our sorrows, and human speech is like a cracked kettle on which we beat out tunes for bears to dance to, when we long to move the stars to pity.</w:t>
      </w:r>
      <w:r w:rsidR="000035DA" w:rsidRPr="002C3235">
        <w:t xml:space="preserve"> (Davis)</w:t>
      </w:r>
    </w:p>
    <w:p w:rsidR="00707CF4" w:rsidRDefault="00707CF4" w:rsidP="002C3235">
      <w:pPr>
        <w:spacing w:line="480" w:lineRule="auto"/>
      </w:pPr>
      <w:bookmarkStart w:id="0" w:name="_GoBack"/>
      <w:bookmarkEnd w:id="0"/>
    </w:p>
    <w:p w:rsidR="002C3235" w:rsidRPr="002C3235" w:rsidRDefault="002C3235" w:rsidP="002C3235">
      <w:pPr>
        <w:spacing w:line="480" w:lineRule="auto"/>
      </w:pPr>
      <w:r>
        <w:t>2</w:t>
      </w:r>
    </w:p>
    <w:p w:rsidR="00707CF4" w:rsidRPr="002C3235" w:rsidRDefault="00707CF4" w:rsidP="002C3235">
      <w:pPr>
        <w:spacing w:line="480" w:lineRule="auto"/>
      </w:pPr>
      <w:r w:rsidRPr="002C3235">
        <w:t xml:space="preserve">He did not distinguish, this man of so much experience, the difference of sentiment beneath the </w:t>
      </w:r>
      <w:proofErr w:type="gramStart"/>
      <w:r w:rsidRPr="002C3235">
        <w:t>sameness</w:t>
      </w:r>
      <w:proofErr w:type="gramEnd"/>
      <w:r w:rsidRPr="002C3235">
        <w:t xml:space="preserve"> of expression. Because lips libertine and venal had murmured such words to him, he believed but little in the </w:t>
      </w:r>
      <w:proofErr w:type="spellStart"/>
      <w:r w:rsidRPr="002C3235">
        <w:t>candour</w:t>
      </w:r>
      <w:proofErr w:type="spellEnd"/>
      <w:r w:rsidRPr="002C3235">
        <w:t xml:space="preserve"> of hers; exaggerated speeches hiding mediocre affections must be discounted; as if the fullness of the soul did not sometimes overflow in the emptiest metaphors, since no one can ever give the exact measure of his needs, nor of his conceptions, nor of his sorrows; and since human speech is like a cracked tin kettle, on which we hammer out tunes to make </w:t>
      </w:r>
      <w:r w:rsidR="00674A95" w:rsidRPr="002C3235">
        <w:t>b</w:t>
      </w:r>
      <w:r w:rsidRPr="002C3235">
        <w:t>ears dance when we long to move the stars. (Marx-</w:t>
      </w:r>
      <w:proofErr w:type="spellStart"/>
      <w:r w:rsidRPr="002C3235">
        <w:t>Aveling</w:t>
      </w:r>
      <w:proofErr w:type="spellEnd"/>
      <w:r w:rsidRPr="002C3235">
        <w:t>)</w:t>
      </w:r>
    </w:p>
    <w:sectPr w:rsidR="00707CF4" w:rsidRPr="002C32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033" w:rsidRDefault="00CD7033" w:rsidP="002C3235">
      <w:pPr>
        <w:spacing w:after="0" w:line="240" w:lineRule="auto"/>
      </w:pPr>
      <w:r>
        <w:separator/>
      </w:r>
    </w:p>
  </w:endnote>
  <w:endnote w:type="continuationSeparator" w:id="0">
    <w:p w:rsidR="00CD7033" w:rsidRDefault="00CD7033" w:rsidP="002C3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033" w:rsidRDefault="00CD7033" w:rsidP="002C3235">
      <w:pPr>
        <w:spacing w:after="0" w:line="240" w:lineRule="auto"/>
      </w:pPr>
      <w:r>
        <w:separator/>
      </w:r>
    </w:p>
  </w:footnote>
  <w:footnote w:type="continuationSeparator" w:id="0">
    <w:p w:rsidR="00CD7033" w:rsidRDefault="00CD7033" w:rsidP="002C3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235" w:rsidRDefault="002C3235">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C3235" w:rsidRDefault="002C3235">
                              <w:pPr>
                                <w:pStyle w:val="Header"/>
                                <w:tabs>
                                  <w:tab w:val="clear" w:pos="4680"/>
                                  <w:tab w:val="clear" w:pos="9360"/>
                                </w:tabs>
                                <w:jc w:val="center"/>
                                <w:rPr>
                                  <w:caps/>
                                  <w:color w:val="FFFFFF" w:themeColor="background1"/>
                                </w:rPr>
                              </w:pPr>
                              <w:r w:rsidRPr="002C3235">
                                <w:rPr>
                                  <w:i/>
                                  <w:caps/>
                                  <w:color w:val="FFFFFF" w:themeColor="background1"/>
                                </w:rPr>
                                <w:t>madame bovary: A Translation interpretation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i/>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2C3235" w:rsidRDefault="002C3235">
                        <w:pPr>
                          <w:pStyle w:val="Header"/>
                          <w:tabs>
                            <w:tab w:val="clear" w:pos="4680"/>
                            <w:tab w:val="clear" w:pos="9360"/>
                          </w:tabs>
                          <w:jc w:val="center"/>
                          <w:rPr>
                            <w:caps/>
                            <w:color w:val="FFFFFF" w:themeColor="background1"/>
                          </w:rPr>
                        </w:pPr>
                        <w:r w:rsidRPr="002C3235">
                          <w:rPr>
                            <w:i/>
                            <w:caps/>
                            <w:color w:val="FFFFFF" w:themeColor="background1"/>
                          </w:rPr>
                          <w:t>madame bovary: A Translation interpretation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CF4"/>
    <w:rsid w:val="000035DA"/>
    <w:rsid w:val="002C3235"/>
    <w:rsid w:val="00674A95"/>
    <w:rsid w:val="00707CF4"/>
    <w:rsid w:val="00A07A8A"/>
    <w:rsid w:val="00B822F3"/>
    <w:rsid w:val="00B95CCA"/>
    <w:rsid w:val="00CD7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9E4961-5485-4BD9-85F8-C61985793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3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3235"/>
  </w:style>
  <w:style w:type="paragraph" w:styleId="Footer">
    <w:name w:val="footer"/>
    <w:basedOn w:val="Normal"/>
    <w:link w:val="FooterChar"/>
    <w:uiPriority w:val="99"/>
    <w:unhideWhenUsed/>
    <w:rsid w:val="002C3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madame bovary: A Translation interpretation</vt:lpstr>
    </vt:vector>
  </TitlesOfParts>
  <Company>Atlanta Public Schools</Company>
  <LinksUpToDate>false</LinksUpToDate>
  <CharactersWithSpaces>1510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madame bovary: A Translation interpretation</dc:title>
  <dc:subject/>
  <dc:creator>Keeler, Jacqueline M.</dc:creator>
  <cp:keywords/>
  <dc:description/>
  <cp:lastModifiedBy>Keeler, Jacqueline M.</cp:lastModifiedBy>
  <cp:revision>2</cp:revision>
  <cp:lastPrinted>2014-02-04T12:59:00Z</cp:lastPrinted>
  <dcterms:created xsi:type="dcterms:W3CDTF">2014-02-04T13:00:00Z</dcterms:created>
  <dcterms:modified xsi:type="dcterms:W3CDTF">2014-02-04T13:00:00Z</dcterms:modified>
</cp:coreProperties>
</file>