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
        <w:tblW w:w="5000" w:type="pct"/>
        <w:tblLook w:val="06A0" w:firstRow="1" w:lastRow="0" w:firstColumn="1" w:lastColumn="0" w:noHBand="1" w:noVBand="1"/>
      </w:tblPr>
      <w:tblGrid>
        <w:gridCol w:w="1886"/>
        <w:gridCol w:w="4590"/>
        <w:gridCol w:w="3957"/>
        <w:gridCol w:w="3957"/>
      </w:tblGrid>
      <w:tr w:rsidR="00F85084" w:rsidTr="00547061">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655" w:type="pct"/>
          </w:tcPr>
          <w:p w:rsidR="007444F1" w:rsidRPr="0074271A" w:rsidRDefault="007444F1" w:rsidP="00F85084">
            <w:pPr>
              <w:jc w:val="center"/>
              <w:rPr>
                <w:rFonts w:ascii="Ideal Sans Bold" w:hAnsi="Ideal Sans Bold"/>
                <w:sz w:val="28"/>
                <w:szCs w:val="28"/>
              </w:rPr>
            </w:pPr>
            <w:bookmarkStart w:id="0" w:name="_GoBack"/>
            <w:bookmarkEnd w:id="0"/>
            <w:r w:rsidRPr="0074271A">
              <w:rPr>
                <w:rFonts w:ascii="Ideal Sans Bold" w:hAnsi="Ideal Sans Bold"/>
                <w:sz w:val="28"/>
                <w:szCs w:val="28"/>
              </w:rPr>
              <w:t>Term</w:t>
            </w:r>
          </w:p>
        </w:tc>
        <w:tc>
          <w:tcPr>
            <w:tcW w:w="1595" w:type="pct"/>
          </w:tcPr>
          <w:p w:rsidR="007444F1" w:rsidRPr="0074271A" w:rsidRDefault="0074271A" w:rsidP="00F85084">
            <w:pPr>
              <w:jc w:val="center"/>
              <w:cnfStyle w:val="100000000000" w:firstRow="1" w:lastRow="0" w:firstColumn="0" w:lastColumn="0" w:oddVBand="0" w:evenVBand="0" w:oddHBand="0" w:evenHBand="0" w:firstRowFirstColumn="0" w:firstRowLastColumn="0" w:lastRowFirstColumn="0" w:lastRowLastColumn="0"/>
              <w:rPr>
                <w:rFonts w:ascii="Ideal Sans Bold" w:hAnsi="Ideal Sans Bold"/>
                <w:sz w:val="28"/>
                <w:szCs w:val="28"/>
              </w:rPr>
            </w:pPr>
            <w:r w:rsidRPr="0074271A">
              <w:rPr>
                <w:rFonts w:ascii="Ideal Sans Bold" w:hAnsi="Ideal Sans Bold"/>
                <w:sz w:val="28"/>
                <w:szCs w:val="28"/>
              </w:rPr>
              <w:t>Definition</w:t>
            </w:r>
          </w:p>
        </w:tc>
        <w:tc>
          <w:tcPr>
            <w:tcW w:w="1375" w:type="pct"/>
          </w:tcPr>
          <w:p w:rsidR="007444F1" w:rsidRPr="0074271A" w:rsidRDefault="0074271A" w:rsidP="00F85084">
            <w:pPr>
              <w:jc w:val="center"/>
              <w:cnfStyle w:val="100000000000" w:firstRow="1" w:lastRow="0" w:firstColumn="0" w:lastColumn="0" w:oddVBand="0" w:evenVBand="0" w:oddHBand="0" w:evenHBand="0" w:firstRowFirstColumn="0" w:firstRowLastColumn="0" w:lastRowFirstColumn="0" w:lastRowLastColumn="0"/>
              <w:rPr>
                <w:rFonts w:ascii="Ideal Sans Bold" w:hAnsi="Ideal Sans Bold"/>
                <w:sz w:val="28"/>
                <w:szCs w:val="28"/>
              </w:rPr>
            </w:pPr>
            <w:r w:rsidRPr="0074271A">
              <w:rPr>
                <w:rFonts w:ascii="Ideal Sans Bold" w:hAnsi="Ideal Sans Bold"/>
                <w:sz w:val="28"/>
                <w:szCs w:val="28"/>
              </w:rPr>
              <w:t>Ms. Keeler’s Example</w:t>
            </w:r>
          </w:p>
        </w:tc>
        <w:tc>
          <w:tcPr>
            <w:tcW w:w="1375" w:type="pct"/>
          </w:tcPr>
          <w:p w:rsidR="007444F1" w:rsidRPr="0074271A" w:rsidRDefault="0074271A" w:rsidP="00F85084">
            <w:pPr>
              <w:jc w:val="center"/>
              <w:cnfStyle w:val="100000000000" w:firstRow="1" w:lastRow="0" w:firstColumn="0" w:lastColumn="0" w:oddVBand="0" w:evenVBand="0" w:oddHBand="0" w:evenHBand="0" w:firstRowFirstColumn="0" w:firstRowLastColumn="0" w:lastRowFirstColumn="0" w:lastRowLastColumn="0"/>
              <w:rPr>
                <w:rFonts w:ascii="Ideal Sans Bold" w:hAnsi="Ideal Sans Bold"/>
                <w:sz w:val="28"/>
                <w:szCs w:val="28"/>
              </w:rPr>
            </w:pPr>
            <w:r w:rsidRPr="0074271A">
              <w:rPr>
                <w:rFonts w:ascii="Ideal Sans Bold" w:hAnsi="Ideal Sans Bold"/>
                <w:sz w:val="28"/>
                <w:szCs w:val="28"/>
              </w:rPr>
              <w:t>Your Example</w:t>
            </w: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F85084" w:rsidRDefault="0074271A">
            <w:pPr>
              <w:rPr>
                <w:rFonts w:ascii="Ideal Sans Bold" w:hAnsi="Ideal Sans Bold"/>
                <w:sz w:val="28"/>
                <w:szCs w:val="28"/>
              </w:rPr>
            </w:pPr>
            <w:r w:rsidRPr="00F85084">
              <w:rPr>
                <w:rFonts w:ascii="Ideal Sans Bold" w:hAnsi="Ideal Sans Bold"/>
                <w:sz w:val="28"/>
                <w:szCs w:val="28"/>
              </w:rPr>
              <w:t>Theme</w:t>
            </w:r>
          </w:p>
        </w:tc>
        <w:tc>
          <w:tcPr>
            <w:tcW w:w="1595" w:type="pct"/>
          </w:tcPr>
          <w:p w:rsidR="007444F1" w:rsidRDefault="0074271A" w:rsidP="0074271A">
            <w:pPr>
              <w:cnfStyle w:val="000000000000" w:firstRow="0" w:lastRow="0" w:firstColumn="0" w:lastColumn="0" w:oddVBand="0" w:evenVBand="0" w:oddHBand="0" w:evenHBand="0" w:firstRowFirstColumn="0" w:firstRowLastColumn="0" w:lastRowFirstColumn="0" w:lastRowLastColumn="0"/>
            </w:pPr>
            <w:r>
              <w:t xml:space="preserve">The larger subject (s) of the work studied. </w:t>
            </w:r>
          </w:p>
        </w:tc>
        <w:tc>
          <w:tcPr>
            <w:tcW w:w="1375" w:type="pct"/>
          </w:tcPr>
          <w:p w:rsidR="007444F1" w:rsidRDefault="00077261">
            <w:pPr>
              <w:cnfStyle w:val="000000000000" w:firstRow="0" w:lastRow="0" w:firstColumn="0" w:lastColumn="0" w:oddVBand="0" w:evenVBand="0" w:oddHBand="0" w:evenHBand="0" w:firstRowFirstColumn="0" w:firstRowLastColumn="0" w:lastRowFirstColumn="0" w:lastRowLastColumn="0"/>
            </w:pPr>
            <w:r>
              <w:t>Love, The Function of Art, Betrayal</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74271A" w:rsidRDefault="0074271A">
            <w:pPr>
              <w:rPr>
                <w:rFonts w:ascii="Ideal Sans Bold" w:hAnsi="Ideal Sans Bold"/>
              </w:rPr>
            </w:pPr>
            <w:r>
              <w:rPr>
                <w:rFonts w:ascii="Ideal Sans Bold" w:hAnsi="Ideal Sans Bold"/>
              </w:rPr>
              <w:t xml:space="preserve">     Message</w:t>
            </w:r>
          </w:p>
        </w:tc>
        <w:tc>
          <w:tcPr>
            <w:tcW w:w="1595" w:type="pct"/>
          </w:tcPr>
          <w:p w:rsidR="007444F1" w:rsidRDefault="0074271A">
            <w:pPr>
              <w:cnfStyle w:val="000000000000" w:firstRow="0" w:lastRow="0" w:firstColumn="0" w:lastColumn="0" w:oddVBand="0" w:evenVBand="0" w:oddHBand="0" w:evenHBand="0" w:firstRowFirstColumn="0" w:firstRowLastColumn="0" w:lastRowFirstColumn="0" w:lastRowLastColumn="0"/>
            </w:pPr>
            <w:r>
              <w:t xml:space="preserve">The specific message of the theme. The theme applied. </w:t>
            </w:r>
          </w:p>
        </w:tc>
        <w:tc>
          <w:tcPr>
            <w:tcW w:w="1375" w:type="pct"/>
          </w:tcPr>
          <w:p w:rsidR="007444F1" w:rsidRDefault="00771F05">
            <w:pPr>
              <w:cnfStyle w:val="000000000000" w:firstRow="0" w:lastRow="0" w:firstColumn="0" w:lastColumn="0" w:oddVBand="0" w:evenVBand="0" w:oddHBand="0" w:evenHBand="0" w:firstRowFirstColumn="0" w:firstRowLastColumn="0" w:lastRowFirstColumn="0" w:lastRowLastColumn="0"/>
            </w:pPr>
            <w:r>
              <w:t>Love is conditional, only art can expose the truths of the human heart, Only those who you love can betray you</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74271A" w:rsidRDefault="0074271A">
            <w:pPr>
              <w:rPr>
                <w:rFonts w:ascii="Ideal Sans Bold" w:hAnsi="Ideal Sans Bold"/>
              </w:rPr>
            </w:pPr>
            <w:r>
              <w:rPr>
                <w:rFonts w:ascii="Ideal Sans Bold" w:hAnsi="Ideal Sans Bold"/>
              </w:rPr>
              <w:t xml:space="preserve">     Motif</w:t>
            </w:r>
          </w:p>
        </w:tc>
        <w:tc>
          <w:tcPr>
            <w:tcW w:w="1595" w:type="pct"/>
          </w:tcPr>
          <w:p w:rsidR="007444F1" w:rsidRDefault="0074271A">
            <w:pPr>
              <w:cnfStyle w:val="000000000000" w:firstRow="0" w:lastRow="0" w:firstColumn="0" w:lastColumn="0" w:oddVBand="0" w:evenVBand="0" w:oddHBand="0" w:evenHBand="0" w:firstRowFirstColumn="0" w:firstRowLastColumn="0" w:lastRowFirstColumn="0" w:lastRowLastColumn="0"/>
            </w:pPr>
            <w:r>
              <w:t>An element that recurs throughout the work or body of works. This can be a symbol, theme, image, etc. It supports the message/theme.</w:t>
            </w:r>
          </w:p>
        </w:tc>
        <w:tc>
          <w:tcPr>
            <w:tcW w:w="1375" w:type="pct"/>
          </w:tcPr>
          <w:p w:rsidR="007444F1" w:rsidRDefault="000306AA">
            <w:pPr>
              <w:cnfStyle w:val="000000000000" w:firstRow="0" w:lastRow="0" w:firstColumn="0" w:lastColumn="0" w:oddVBand="0" w:evenVBand="0" w:oddHBand="0" w:evenHBand="0" w:firstRowFirstColumn="0" w:firstRowLastColumn="0" w:lastRowFirstColumn="0" w:lastRowLastColumn="0"/>
            </w:pPr>
            <w:r>
              <w:t xml:space="preserve">Beethoven in </w:t>
            </w:r>
            <w:r w:rsidRPr="000306AA">
              <w:rPr>
                <w:i/>
              </w:rPr>
              <w:t>Night</w:t>
            </w:r>
            <w:r>
              <w:t xml:space="preserve">, poison in </w:t>
            </w:r>
            <w:r w:rsidRPr="000306AA">
              <w:rPr>
                <w:i/>
              </w:rPr>
              <w:t>Romeo and Juliet</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F85084" w:rsidRDefault="0074271A">
            <w:pPr>
              <w:rPr>
                <w:rFonts w:ascii="Ideal Sans Bold" w:hAnsi="Ideal Sans Bold"/>
                <w:sz w:val="28"/>
                <w:szCs w:val="28"/>
              </w:rPr>
            </w:pPr>
            <w:r w:rsidRPr="00F85084">
              <w:rPr>
                <w:rFonts w:ascii="Ideal Sans Bold" w:hAnsi="Ideal Sans Bold"/>
                <w:sz w:val="28"/>
                <w:szCs w:val="28"/>
              </w:rPr>
              <w:t>Conflict</w:t>
            </w:r>
          </w:p>
        </w:tc>
        <w:tc>
          <w:tcPr>
            <w:tcW w:w="1595" w:type="pct"/>
          </w:tcPr>
          <w:p w:rsidR="00764EDD" w:rsidRDefault="00764EDD">
            <w:pPr>
              <w:cnfStyle w:val="000000000000" w:firstRow="0" w:lastRow="0" w:firstColumn="0" w:lastColumn="0" w:oddVBand="0" w:evenVBand="0" w:oddHBand="0" w:evenHBand="0" w:firstRowFirstColumn="0" w:firstRowLastColumn="0" w:lastRowFirstColumn="0" w:lastRowLastColumn="0"/>
            </w:pPr>
            <w:r>
              <w:t xml:space="preserve">The struggle of two opposing forces in the text. </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74271A" w:rsidRDefault="00764EDD" w:rsidP="00764EDD">
            <w:pPr>
              <w:rPr>
                <w:rFonts w:ascii="Ideal Sans Bold" w:hAnsi="Ideal Sans Bold"/>
              </w:rPr>
            </w:pPr>
            <w:r>
              <w:rPr>
                <w:rFonts w:ascii="Ideal Sans Bold" w:hAnsi="Ideal Sans Bold"/>
              </w:rPr>
              <w:t xml:space="preserve">     Internal   </w:t>
            </w:r>
          </w:p>
        </w:tc>
        <w:tc>
          <w:tcPr>
            <w:tcW w:w="1595" w:type="pct"/>
          </w:tcPr>
          <w:p w:rsidR="007444F1" w:rsidRDefault="00764EDD">
            <w:pPr>
              <w:cnfStyle w:val="000000000000" w:firstRow="0" w:lastRow="0" w:firstColumn="0" w:lastColumn="0" w:oddVBand="0" w:evenVBand="0" w:oddHBand="0" w:evenHBand="0" w:firstRowFirstColumn="0" w:firstRowLastColumn="0" w:lastRowFirstColumn="0" w:lastRowLastColumn="0"/>
            </w:pPr>
            <w:r>
              <w:t>The protagonist vs. him/herself</w:t>
            </w:r>
          </w:p>
        </w:tc>
        <w:tc>
          <w:tcPr>
            <w:tcW w:w="1375" w:type="pct"/>
          </w:tcPr>
          <w:p w:rsidR="007444F1" w:rsidRDefault="000306AA">
            <w:pPr>
              <w:cnfStyle w:val="000000000000" w:firstRow="0" w:lastRow="0" w:firstColumn="0" w:lastColumn="0" w:oddVBand="0" w:evenVBand="0" w:oddHBand="0" w:evenHBand="0" w:firstRowFirstColumn="0" w:firstRowLastColumn="0" w:lastRowFirstColumn="0" w:lastRowLastColumn="0"/>
            </w:pPr>
            <w:r>
              <w:t>Eli’s struggle with leaving his dad behind during the march</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74271A" w:rsidRDefault="00764EDD">
            <w:pPr>
              <w:rPr>
                <w:rFonts w:ascii="Ideal Sans Bold" w:hAnsi="Ideal Sans Bold"/>
              </w:rPr>
            </w:pPr>
            <w:r>
              <w:rPr>
                <w:rFonts w:ascii="Ideal Sans Bold" w:hAnsi="Ideal Sans Bold"/>
              </w:rPr>
              <w:t xml:space="preserve">     External</w:t>
            </w:r>
          </w:p>
        </w:tc>
        <w:tc>
          <w:tcPr>
            <w:tcW w:w="1595" w:type="pct"/>
          </w:tcPr>
          <w:p w:rsidR="007444F1" w:rsidRDefault="00764EDD">
            <w:pPr>
              <w:cnfStyle w:val="000000000000" w:firstRow="0" w:lastRow="0" w:firstColumn="0" w:lastColumn="0" w:oddVBand="0" w:evenVBand="0" w:oddHBand="0" w:evenHBand="0" w:firstRowFirstColumn="0" w:firstRowLastColumn="0" w:lastRowFirstColumn="0" w:lastRowLastColumn="0"/>
            </w:pPr>
            <w:r>
              <w:t xml:space="preserve">Man v. Nature, Man vs. Man, Man vs. Society, Man vs. Animal, Man vs. Machine, </w:t>
            </w:r>
            <w:proofErr w:type="spellStart"/>
            <w:r>
              <w:t>etc</w:t>
            </w:r>
            <w:proofErr w:type="spellEnd"/>
          </w:p>
        </w:tc>
        <w:tc>
          <w:tcPr>
            <w:tcW w:w="1375" w:type="pct"/>
          </w:tcPr>
          <w:p w:rsidR="007444F1" w:rsidRDefault="000306AA">
            <w:pPr>
              <w:cnfStyle w:val="000000000000" w:firstRow="0" w:lastRow="0" w:firstColumn="0" w:lastColumn="0" w:oddVBand="0" w:evenVBand="0" w:oddHBand="0" w:evenHBand="0" w:firstRowFirstColumn="0" w:firstRowLastColumn="0" w:lastRowFirstColumn="0" w:lastRowLastColumn="0"/>
            </w:pPr>
            <w:r>
              <w:t>Tybalt vs. Romeo: the swordfight; Romeo and Juliet vs. Parents: the love; the Jews vs. the snow: the march</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F85084"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444F1" w:rsidRPr="00F85084" w:rsidRDefault="00764EDD">
            <w:pPr>
              <w:rPr>
                <w:rFonts w:ascii="Ideal Sans Bold" w:hAnsi="Ideal Sans Bold"/>
                <w:sz w:val="28"/>
                <w:szCs w:val="28"/>
              </w:rPr>
            </w:pPr>
            <w:r w:rsidRPr="00F85084">
              <w:rPr>
                <w:rFonts w:ascii="Ideal Sans Bold" w:hAnsi="Ideal Sans Bold"/>
                <w:sz w:val="28"/>
                <w:szCs w:val="28"/>
              </w:rPr>
              <w:t>Point-of-View</w:t>
            </w:r>
          </w:p>
        </w:tc>
        <w:tc>
          <w:tcPr>
            <w:tcW w:w="1595" w:type="pct"/>
          </w:tcPr>
          <w:p w:rsidR="007444F1" w:rsidRDefault="00764EDD">
            <w:pPr>
              <w:cnfStyle w:val="000000000000" w:firstRow="0" w:lastRow="0" w:firstColumn="0" w:lastColumn="0" w:oddVBand="0" w:evenVBand="0" w:oddHBand="0" w:evenHBand="0" w:firstRowFirstColumn="0" w:firstRowLastColumn="0" w:lastRowFirstColumn="0" w:lastRowLastColumn="0"/>
            </w:pPr>
            <w:r>
              <w:t>The guise through which the story is told.</w:t>
            </w: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c>
          <w:tcPr>
            <w:tcW w:w="1375" w:type="pct"/>
          </w:tcPr>
          <w:p w:rsidR="007444F1" w:rsidRDefault="007444F1">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Pr="0074271A" w:rsidRDefault="00764EDD" w:rsidP="000D6490">
            <w:pPr>
              <w:rPr>
                <w:rFonts w:ascii="Ideal Sans Bold" w:hAnsi="Ideal Sans Bold"/>
              </w:rPr>
            </w:pPr>
            <w:r>
              <w:rPr>
                <w:rFonts w:ascii="Ideal Sans Bold" w:hAnsi="Ideal Sans Bold"/>
              </w:rPr>
              <w:t xml:space="preserve">     1</w:t>
            </w:r>
            <w:r w:rsidRPr="00764EDD">
              <w:rPr>
                <w:rFonts w:ascii="Ideal Sans Bold" w:hAnsi="Ideal Sans Bold"/>
                <w:vertAlign w:val="superscript"/>
              </w:rPr>
              <w:t>st</w:t>
            </w:r>
            <w:r>
              <w:rPr>
                <w:rFonts w:ascii="Ideal Sans Bold" w:hAnsi="Ideal Sans Bold"/>
              </w:rPr>
              <w:t xml:space="preserve"> Person</w:t>
            </w:r>
          </w:p>
        </w:tc>
        <w:tc>
          <w:tcPr>
            <w:tcW w:w="1595" w:type="pct"/>
          </w:tcPr>
          <w:p w:rsidR="00764EDD" w:rsidRDefault="008E3A24" w:rsidP="008E3A24">
            <w:pPr>
              <w:cnfStyle w:val="000000000000" w:firstRow="0" w:lastRow="0" w:firstColumn="0" w:lastColumn="0" w:oddVBand="0" w:evenVBand="0" w:oddHBand="0" w:evenHBand="0" w:firstRowFirstColumn="0" w:firstRowLastColumn="0" w:lastRowFirstColumn="0" w:lastRowLastColumn="0"/>
            </w:pPr>
            <w:r>
              <w:t xml:space="preserve">A work told from the protagonist’s perspective. Often employs </w:t>
            </w:r>
            <w:r w:rsidRPr="008E3A24">
              <w:rPr>
                <w:i/>
              </w:rPr>
              <w:t>I.</w:t>
            </w:r>
            <w:r>
              <w:t xml:space="preserve"> </w:t>
            </w:r>
          </w:p>
        </w:tc>
        <w:tc>
          <w:tcPr>
            <w:tcW w:w="1375" w:type="pct"/>
          </w:tcPr>
          <w:p w:rsidR="00764EDD" w:rsidRDefault="000306AA" w:rsidP="000D6490">
            <w:pPr>
              <w:cnfStyle w:val="000000000000" w:firstRow="0" w:lastRow="0" w:firstColumn="0" w:lastColumn="0" w:oddVBand="0" w:evenVBand="0" w:oddHBand="0" w:evenHBand="0" w:firstRowFirstColumn="0" w:firstRowLastColumn="0" w:lastRowFirstColumn="0" w:lastRowLastColumn="0"/>
            </w:pPr>
            <w:r w:rsidRPr="000306AA">
              <w:rPr>
                <w:i/>
              </w:rPr>
              <w:t>Night</w:t>
            </w:r>
            <w:r>
              <w:t xml:space="preserve"> is told by Eli Wiesel</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764EDD" w:rsidP="00764EDD">
            <w:pPr>
              <w:rPr>
                <w:rFonts w:ascii="Ideal Sans Bold" w:hAnsi="Ideal Sans Bold"/>
              </w:rPr>
            </w:pPr>
            <w:r>
              <w:rPr>
                <w:rFonts w:ascii="Ideal Sans Bold" w:hAnsi="Ideal Sans Bold"/>
              </w:rPr>
              <w:t xml:space="preserve">     1</w:t>
            </w:r>
            <w:r w:rsidRPr="00764EDD">
              <w:rPr>
                <w:rFonts w:ascii="Ideal Sans Bold" w:hAnsi="Ideal Sans Bold"/>
                <w:vertAlign w:val="superscript"/>
              </w:rPr>
              <w:t>st</w:t>
            </w:r>
            <w:r>
              <w:rPr>
                <w:rFonts w:ascii="Ideal Sans Bold" w:hAnsi="Ideal Sans Bold"/>
              </w:rPr>
              <w:t xml:space="preserve"> Person   </w:t>
            </w:r>
          </w:p>
          <w:p w:rsidR="00764EDD" w:rsidRDefault="00764EDD" w:rsidP="00764EDD">
            <w:pPr>
              <w:rPr>
                <w:rFonts w:ascii="Ideal Sans Bold" w:hAnsi="Ideal Sans Bold"/>
              </w:rPr>
            </w:pPr>
            <w:r>
              <w:rPr>
                <w:rFonts w:ascii="Ideal Sans Bold" w:hAnsi="Ideal Sans Bold"/>
              </w:rPr>
              <w:t xml:space="preserve">    Unreliable  </w:t>
            </w:r>
          </w:p>
          <w:p w:rsidR="00764EDD" w:rsidRPr="0074271A" w:rsidRDefault="00764EDD" w:rsidP="00764EDD">
            <w:pPr>
              <w:rPr>
                <w:rFonts w:ascii="Ideal Sans Bold" w:hAnsi="Ideal Sans Bold"/>
              </w:rPr>
            </w:pPr>
            <w:r>
              <w:rPr>
                <w:rFonts w:ascii="Ideal Sans Bold" w:hAnsi="Ideal Sans Bold"/>
              </w:rPr>
              <w:t xml:space="preserve">     Narrator</w:t>
            </w:r>
          </w:p>
        </w:tc>
        <w:tc>
          <w:tcPr>
            <w:tcW w:w="1595" w:type="pct"/>
          </w:tcPr>
          <w:p w:rsidR="00764EDD" w:rsidRDefault="008E3A24" w:rsidP="008E3A24">
            <w:pPr>
              <w:cnfStyle w:val="000000000000" w:firstRow="0" w:lastRow="0" w:firstColumn="0" w:lastColumn="0" w:oddVBand="0" w:evenVBand="0" w:oddHBand="0" w:evenHBand="0" w:firstRowFirstColumn="0" w:firstRowLastColumn="0" w:lastRowFirstColumn="0" w:lastRowLastColumn="0"/>
            </w:pPr>
            <w:r>
              <w:t xml:space="preserve">A work told from an unreliable/unbelievable protagonist’s perspective. This narrator may have mental or cognitive issues. </w:t>
            </w:r>
          </w:p>
        </w:tc>
        <w:tc>
          <w:tcPr>
            <w:tcW w:w="1375" w:type="pct"/>
          </w:tcPr>
          <w:p w:rsidR="00764EDD" w:rsidRDefault="002556E4" w:rsidP="000D6490">
            <w:pPr>
              <w:cnfStyle w:val="000000000000" w:firstRow="0" w:lastRow="0" w:firstColumn="0" w:lastColumn="0" w:oddVBand="0" w:evenVBand="0" w:oddHBand="0" w:evenHBand="0" w:firstRowFirstColumn="0" w:firstRowLastColumn="0" w:lastRowFirstColumn="0" w:lastRowLastColumn="0"/>
            </w:pPr>
            <w:r w:rsidRPr="002556E4">
              <w:rPr>
                <w:i/>
              </w:rPr>
              <w:t>Atonement</w:t>
            </w:r>
            <w:r>
              <w:t xml:space="preserve"> is unreliable because it is a child’s impression of events that ripped her family apart. </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Pr="0074271A" w:rsidRDefault="00764EDD" w:rsidP="00764EDD">
            <w:pPr>
              <w:rPr>
                <w:rFonts w:ascii="Ideal Sans Bold" w:hAnsi="Ideal Sans Bold"/>
              </w:rPr>
            </w:pPr>
            <w:r>
              <w:rPr>
                <w:rFonts w:ascii="Ideal Sans Bold" w:hAnsi="Ideal Sans Bold"/>
              </w:rPr>
              <w:t xml:space="preserve">    2</w:t>
            </w:r>
            <w:r w:rsidRPr="00764EDD">
              <w:rPr>
                <w:rFonts w:ascii="Ideal Sans Bold" w:hAnsi="Ideal Sans Bold"/>
                <w:vertAlign w:val="superscript"/>
              </w:rPr>
              <w:t>nd</w:t>
            </w:r>
            <w:r>
              <w:rPr>
                <w:rFonts w:ascii="Ideal Sans Bold" w:hAnsi="Ideal Sans Bold"/>
              </w:rPr>
              <w:t xml:space="preserve"> Person</w:t>
            </w:r>
          </w:p>
        </w:tc>
        <w:tc>
          <w:tcPr>
            <w:tcW w:w="1595" w:type="pct"/>
          </w:tcPr>
          <w:p w:rsidR="00764EDD" w:rsidRDefault="00CD1426" w:rsidP="00CD1426">
            <w:pPr>
              <w:cnfStyle w:val="000000000000" w:firstRow="0" w:lastRow="0" w:firstColumn="0" w:lastColumn="0" w:oddVBand="0" w:evenVBand="0" w:oddHBand="0" w:evenHBand="0" w:firstRowFirstColumn="0" w:firstRowLastColumn="0" w:lastRowFirstColumn="0" w:lastRowLastColumn="0"/>
            </w:pPr>
            <w:r>
              <w:t xml:space="preserve">A work </w:t>
            </w:r>
            <w:r w:rsidR="008E3A24">
              <w:t xml:space="preserve">that employs </w:t>
            </w:r>
            <w:r w:rsidR="008E3A24" w:rsidRPr="008E3A24">
              <w:rPr>
                <w:i/>
              </w:rPr>
              <w:t>you</w:t>
            </w:r>
            <w:r w:rsidR="008E3A24">
              <w:t>. When used, it usually implicates the reader/audience</w:t>
            </w:r>
            <w:r>
              <w:t xml:space="preserve"> in the action. </w:t>
            </w:r>
          </w:p>
        </w:tc>
        <w:tc>
          <w:tcPr>
            <w:tcW w:w="1375" w:type="pct"/>
          </w:tcPr>
          <w:p w:rsidR="00764EDD" w:rsidRDefault="000306AA" w:rsidP="000D6490">
            <w:pPr>
              <w:cnfStyle w:val="000000000000" w:firstRow="0" w:lastRow="0" w:firstColumn="0" w:lastColumn="0" w:oddVBand="0" w:evenVBand="0" w:oddHBand="0" w:evenHBand="0" w:firstRowFirstColumn="0" w:firstRowLastColumn="0" w:lastRowFirstColumn="0" w:lastRowLastColumn="0"/>
            </w:pPr>
            <w:r>
              <w:t xml:space="preserve">Speeches, especially political ones, usually employ this </w:t>
            </w:r>
            <w:proofErr w:type="spellStart"/>
            <w:r>
              <w:t>pov</w:t>
            </w:r>
            <w:proofErr w:type="spellEnd"/>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764EDD" w:rsidP="00764EDD">
            <w:pPr>
              <w:rPr>
                <w:rFonts w:ascii="Ideal Sans Bold" w:hAnsi="Ideal Sans Bold"/>
              </w:rPr>
            </w:pPr>
            <w:r>
              <w:rPr>
                <w:rFonts w:ascii="Ideal Sans Bold" w:hAnsi="Ideal Sans Bold"/>
              </w:rPr>
              <w:t xml:space="preserve">     3</w:t>
            </w:r>
            <w:r w:rsidRPr="00764EDD">
              <w:rPr>
                <w:rFonts w:ascii="Ideal Sans Bold" w:hAnsi="Ideal Sans Bold"/>
                <w:vertAlign w:val="superscript"/>
              </w:rPr>
              <w:t>rd</w:t>
            </w:r>
            <w:r>
              <w:rPr>
                <w:rFonts w:ascii="Ideal Sans Bold" w:hAnsi="Ideal Sans Bold"/>
              </w:rPr>
              <w:t xml:space="preserve"> Person</w:t>
            </w:r>
          </w:p>
          <w:p w:rsidR="00764EDD" w:rsidRPr="0074271A" w:rsidRDefault="00764EDD" w:rsidP="00764EDD">
            <w:pPr>
              <w:rPr>
                <w:rFonts w:ascii="Ideal Sans Bold" w:hAnsi="Ideal Sans Bold"/>
              </w:rPr>
            </w:pPr>
            <w:r>
              <w:rPr>
                <w:rFonts w:ascii="Ideal Sans Bold" w:hAnsi="Ideal Sans Bold"/>
              </w:rPr>
              <w:t xml:space="preserve">     Objective</w:t>
            </w:r>
          </w:p>
        </w:tc>
        <w:tc>
          <w:tcPr>
            <w:tcW w:w="1595" w:type="pct"/>
          </w:tcPr>
          <w:p w:rsidR="00764EDD" w:rsidRDefault="008E3A24" w:rsidP="00CD1426">
            <w:pPr>
              <w:cnfStyle w:val="000000000000" w:firstRow="0" w:lastRow="0" w:firstColumn="0" w:lastColumn="0" w:oddVBand="0" w:evenVBand="0" w:oddHBand="0" w:evenHBand="0" w:firstRowFirstColumn="0" w:firstRowLastColumn="0" w:lastRowFirstColumn="0" w:lastRowLastColumn="0"/>
            </w:pPr>
            <w:r>
              <w:t>A work</w:t>
            </w:r>
            <w:r w:rsidR="00CD1426">
              <w:t xml:space="preserve"> that employs an external narrator, but does NOT judge the events.  This is usually employed in journalism. </w:t>
            </w:r>
            <w:r w:rsidR="00CD1426" w:rsidRPr="00CD1426">
              <w:rPr>
                <w:i/>
              </w:rPr>
              <w:t>He/she</w:t>
            </w:r>
            <w:r w:rsidR="00CD1426">
              <w:t xml:space="preserve"> is used. </w:t>
            </w:r>
          </w:p>
        </w:tc>
        <w:tc>
          <w:tcPr>
            <w:tcW w:w="1375" w:type="pct"/>
          </w:tcPr>
          <w:p w:rsidR="00764EDD" w:rsidRDefault="000306AA" w:rsidP="000D6490">
            <w:pPr>
              <w:cnfStyle w:val="000000000000" w:firstRow="0" w:lastRow="0" w:firstColumn="0" w:lastColumn="0" w:oddVBand="0" w:evenVBand="0" w:oddHBand="0" w:evenHBand="0" w:firstRowFirstColumn="0" w:firstRowLastColumn="0" w:lastRowFirstColumn="0" w:lastRowLastColumn="0"/>
            </w:pPr>
            <w:r>
              <w:t xml:space="preserve">Newspaper articles usually use this </w:t>
            </w:r>
            <w:proofErr w:type="spellStart"/>
            <w:r>
              <w:t>pov</w:t>
            </w:r>
            <w:proofErr w:type="spellEnd"/>
            <w:r>
              <w:t>.</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764EDD" w:rsidP="00764EDD">
            <w:pPr>
              <w:rPr>
                <w:rFonts w:ascii="Ideal Sans Bold" w:hAnsi="Ideal Sans Bold"/>
              </w:rPr>
            </w:pPr>
            <w:r>
              <w:rPr>
                <w:rFonts w:ascii="Ideal Sans Bold" w:hAnsi="Ideal Sans Bold"/>
              </w:rPr>
              <w:t xml:space="preserve">     3</w:t>
            </w:r>
            <w:r w:rsidRPr="00764EDD">
              <w:rPr>
                <w:rFonts w:ascii="Ideal Sans Bold" w:hAnsi="Ideal Sans Bold"/>
                <w:vertAlign w:val="superscript"/>
              </w:rPr>
              <w:t>rd</w:t>
            </w:r>
            <w:r>
              <w:rPr>
                <w:rFonts w:ascii="Ideal Sans Bold" w:hAnsi="Ideal Sans Bold"/>
              </w:rPr>
              <w:t xml:space="preserve"> Person</w:t>
            </w:r>
          </w:p>
          <w:p w:rsidR="00764EDD" w:rsidRPr="0074271A" w:rsidRDefault="00764EDD" w:rsidP="00764EDD">
            <w:pPr>
              <w:rPr>
                <w:rFonts w:ascii="Ideal Sans Bold" w:hAnsi="Ideal Sans Bold"/>
              </w:rPr>
            </w:pPr>
            <w:r>
              <w:rPr>
                <w:rFonts w:ascii="Ideal Sans Bold" w:hAnsi="Ideal Sans Bold"/>
              </w:rPr>
              <w:t xml:space="preserve">      Limited</w:t>
            </w:r>
          </w:p>
        </w:tc>
        <w:tc>
          <w:tcPr>
            <w:tcW w:w="1595" w:type="pct"/>
          </w:tcPr>
          <w:p w:rsidR="00764EDD" w:rsidRDefault="00CD1426" w:rsidP="000D6490">
            <w:pPr>
              <w:cnfStyle w:val="000000000000" w:firstRow="0" w:lastRow="0" w:firstColumn="0" w:lastColumn="0" w:oddVBand="0" w:evenVBand="0" w:oddHBand="0" w:evenHBand="0" w:firstRowFirstColumn="0" w:firstRowLastColumn="0" w:lastRowFirstColumn="0" w:lastRowLastColumn="0"/>
            </w:pPr>
            <w:r>
              <w:t xml:space="preserve">A work that employs an external narrator, but focuses on one person. The reader gets insight into that chosen character. In a larger work, this </w:t>
            </w:r>
            <w:r>
              <w:lastRenderedPageBreak/>
              <w:t xml:space="preserve">can be employed on multiple characters at different parts. </w:t>
            </w:r>
            <w:r w:rsidRPr="00CD1426">
              <w:rPr>
                <w:i/>
              </w:rPr>
              <w:t>He/she</w:t>
            </w:r>
            <w:r>
              <w:t xml:space="preserve"> is used.  </w:t>
            </w:r>
          </w:p>
        </w:tc>
        <w:tc>
          <w:tcPr>
            <w:tcW w:w="1375" w:type="pct"/>
          </w:tcPr>
          <w:p w:rsidR="00764EDD" w:rsidRDefault="002556E4" w:rsidP="000D6490">
            <w:pPr>
              <w:cnfStyle w:val="000000000000" w:firstRow="0" w:lastRow="0" w:firstColumn="0" w:lastColumn="0" w:oddVBand="0" w:evenVBand="0" w:oddHBand="0" w:evenHBand="0" w:firstRowFirstColumn="0" w:firstRowLastColumn="0" w:lastRowFirstColumn="0" w:lastRowLastColumn="0"/>
            </w:pPr>
            <w:r w:rsidRPr="002556E4">
              <w:rPr>
                <w:i/>
              </w:rPr>
              <w:lastRenderedPageBreak/>
              <w:t>Pride and Prejudice</w:t>
            </w:r>
            <w:r>
              <w:t xml:space="preserve"> is limited to the protagonist’s view of things/ feelings</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764EDD" w:rsidP="00764EDD">
            <w:pPr>
              <w:rPr>
                <w:rFonts w:ascii="Ideal Sans Bold" w:hAnsi="Ideal Sans Bold"/>
              </w:rPr>
            </w:pPr>
            <w:r>
              <w:rPr>
                <w:rFonts w:ascii="Ideal Sans Bold" w:hAnsi="Ideal Sans Bold"/>
              </w:rPr>
              <w:t xml:space="preserve">     3</w:t>
            </w:r>
            <w:r w:rsidRPr="00764EDD">
              <w:rPr>
                <w:rFonts w:ascii="Ideal Sans Bold" w:hAnsi="Ideal Sans Bold"/>
                <w:vertAlign w:val="superscript"/>
              </w:rPr>
              <w:t>rd</w:t>
            </w:r>
            <w:r>
              <w:rPr>
                <w:rFonts w:ascii="Ideal Sans Bold" w:hAnsi="Ideal Sans Bold"/>
              </w:rPr>
              <w:t xml:space="preserve"> Person</w:t>
            </w:r>
          </w:p>
          <w:p w:rsidR="00764EDD" w:rsidRPr="0074271A" w:rsidRDefault="00764EDD" w:rsidP="00764EDD">
            <w:pPr>
              <w:rPr>
                <w:rFonts w:ascii="Ideal Sans Bold" w:hAnsi="Ideal Sans Bold"/>
              </w:rPr>
            </w:pPr>
            <w:r>
              <w:rPr>
                <w:rFonts w:ascii="Ideal Sans Bold" w:hAnsi="Ideal Sans Bold"/>
              </w:rPr>
              <w:t xml:space="preserve">    Omniscient</w:t>
            </w:r>
          </w:p>
        </w:tc>
        <w:tc>
          <w:tcPr>
            <w:tcW w:w="1595" w:type="pct"/>
          </w:tcPr>
          <w:p w:rsidR="00764EDD" w:rsidRDefault="00CD1426" w:rsidP="000D6490">
            <w:pPr>
              <w:cnfStyle w:val="000000000000" w:firstRow="0" w:lastRow="0" w:firstColumn="0" w:lastColumn="0" w:oddVBand="0" w:evenVBand="0" w:oddHBand="0" w:evenHBand="0" w:firstRowFirstColumn="0" w:firstRowLastColumn="0" w:lastRowFirstColumn="0" w:lastRowLastColumn="0"/>
            </w:pPr>
            <w:r>
              <w:t xml:space="preserve">A work that employs an external narrator, but can give insight into several characters. This narrator “knows all.” </w:t>
            </w:r>
            <w:r w:rsidRPr="00CD1426">
              <w:rPr>
                <w:i/>
              </w:rPr>
              <w:t>He/she</w:t>
            </w:r>
            <w:r>
              <w:t xml:space="preserve"> is used.  </w:t>
            </w:r>
          </w:p>
        </w:tc>
        <w:tc>
          <w:tcPr>
            <w:tcW w:w="1375" w:type="pct"/>
          </w:tcPr>
          <w:p w:rsidR="00764EDD" w:rsidRPr="000306AA" w:rsidRDefault="000306AA" w:rsidP="000D6490">
            <w:pPr>
              <w:cnfStyle w:val="000000000000" w:firstRow="0" w:lastRow="0" w:firstColumn="0" w:lastColumn="0" w:oddVBand="0" w:evenVBand="0" w:oddHBand="0" w:evenHBand="0" w:firstRowFirstColumn="0" w:firstRowLastColumn="0" w:lastRowFirstColumn="0" w:lastRowLastColumn="0"/>
              <w:rPr>
                <w:i/>
              </w:rPr>
            </w:pPr>
            <w:r w:rsidRPr="000306AA">
              <w:rPr>
                <w:i/>
              </w:rPr>
              <w:t>Things Fall Apart</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Pr="0074271A" w:rsidRDefault="002E401C" w:rsidP="000D6490">
            <w:pPr>
              <w:rPr>
                <w:rFonts w:ascii="Ideal Sans Bold" w:hAnsi="Ideal Sans Bold"/>
              </w:rPr>
            </w:pPr>
            <w:r>
              <w:rPr>
                <w:rFonts w:ascii="Ideal Sans Bold" w:hAnsi="Ideal Sans Bold"/>
              </w:rPr>
              <w:t xml:space="preserve">    Persona</w:t>
            </w:r>
          </w:p>
        </w:tc>
        <w:tc>
          <w:tcPr>
            <w:tcW w:w="1595" w:type="pct"/>
          </w:tcPr>
          <w:p w:rsidR="00764EDD" w:rsidRDefault="00CD1426" w:rsidP="000D6490">
            <w:pPr>
              <w:cnfStyle w:val="000000000000" w:firstRow="0" w:lastRow="0" w:firstColumn="0" w:lastColumn="0" w:oddVBand="0" w:evenVBand="0" w:oddHBand="0" w:evenHBand="0" w:firstRowFirstColumn="0" w:firstRowLastColumn="0" w:lastRowFirstColumn="0" w:lastRowLastColumn="0"/>
            </w:pPr>
            <w:r>
              <w:t xml:space="preserve">The speaker of the work that is not the author. </w:t>
            </w:r>
          </w:p>
        </w:tc>
        <w:tc>
          <w:tcPr>
            <w:tcW w:w="1375" w:type="pct"/>
          </w:tcPr>
          <w:p w:rsidR="00764EDD" w:rsidRDefault="000306AA" w:rsidP="000D6490">
            <w:pPr>
              <w:cnfStyle w:val="000000000000" w:firstRow="0" w:lastRow="0" w:firstColumn="0" w:lastColumn="0" w:oddVBand="0" w:evenVBand="0" w:oddHBand="0" w:evenHBand="0" w:firstRowFirstColumn="0" w:firstRowLastColumn="0" w:lastRowFirstColumn="0" w:lastRowLastColumn="0"/>
            </w:pPr>
            <w:r>
              <w:t>almost any poem</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764EDD" w:rsidP="00764EDD">
            <w:pPr>
              <w:rPr>
                <w:rFonts w:ascii="Ideal Sans Bold" w:hAnsi="Ideal Sans Bold"/>
              </w:rPr>
            </w:pPr>
            <w:r>
              <w:rPr>
                <w:rFonts w:ascii="Ideal Sans Bold" w:hAnsi="Ideal Sans Bold"/>
              </w:rPr>
              <w:t xml:space="preserve">     </w:t>
            </w:r>
            <w:r w:rsidR="002E401C">
              <w:rPr>
                <w:rFonts w:ascii="Ideal Sans Bold" w:hAnsi="Ideal Sans Bold"/>
              </w:rPr>
              <w:t>Authorial</w:t>
            </w:r>
          </w:p>
          <w:p w:rsidR="002E401C" w:rsidRDefault="002E401C" w:rsidP="00764EDD">
            <w:pPr>
              <w:rPr>
                <w:rFonts w:ascii="Ideal Sans Bold" w:hAnsi="Ideal Sans Bold"/>
              </w:rPr>
            </w:pPr>
            <w:r>
              <w:rPr>
                <w:rFonts w:ascii="Ideal Sans Bold" w:hAnsi="Ideal Sans Bold"/>
              </w:rPr>
              <w:t xml:space="preserve"> </w:t>
            </w:r>
            <w:r w:rsidR="00CD1426">
              <w:rPr>
                <w:rFonts w:ascii="Ideal Sans Bold" w:hAnsi="Ideal Sans Bold"/>
              </w:rPr>
              <w:t xml:space="preserve"> </w:t>
            </w:r>
            <w:r>
              <w:rPr>
                <w:rFonts w:ascii="Ideal Sans Bold" w:hAnsi="Ideal Sans Bold"/>
              </w:rPr>
              <w:t xml:space="preserve"> Intrusion or    </w:t>
            </w:r>
          </w:p>
          <w:p w:rsidR="002E401C" w:rsidRDefault="002E401C" w:rsidP="00764EDD">
            <w:pPr>
              <w:rPr>
                <w:rFonts w:ascii="Ideal Sans Bold" w:hAnsi="Ideal Sans Bold"/>
              </w:rPr>
            </w:pPr>
            <w:r>
              <w:rPr>
                <w:rFonts w:ascii="Ideal Sans Bold" w:hAnsi="Ideal Sans Bold"/>
              </w:rPr>
              <w:t xml:space="preserve">   </w:t>
            </w:r>
            <w:r w:rsidR="00CD1426">
              <w:rPr>
                <w:rFonts w:ascii="Ideal Sans Bold" w:hAnsi="Ideal Sans Bold"/>
              </w:rPr>
              <w:t xml:space="preserve"> </w:t>
            </w:r>
            <w:r>
              <w:rPr>
                <w:rFonts w:ascii="Ideal Sans Bold" w:hAnsi="Ideal Sans Bold"/>
              </w:rPr>
              <w:t>Editorial</w:t>
            </w:r>
          </w:p>
          <w:p w:rsidR="002E401C" w:rsidRPr="0074271A" w:rsidRDefault="002E401C" w:rsidP="00764EDD">
            <w:pPr>
              <w:rPr>
                <w:rFonts w:ascii="Ideal Sans Bold" w:hAnsi="Ideal Sans Bold"/>
              </w:rPr>
            </w:pPr>
            <w:r>
              <w:rPr>
                <w:rFonts w:ascii="Ideal Sans Bold" w:hAnsi="Ideal Sans Bold"/>
              </w:rPr>
              <w:t xml:space="preserve"> Omniscience</w:t>
            </w:r>
          </w:p>
        </w:tc>
        <w:tc>
          <w:tcPr>
            <w:tcW w:w="1595" w:type="pct"/>
          </w:tcPr>
          <w:p w:rsidR="00764EDD" w:rsidRDefault="00CD1426" w:rsidP="000D6490">
            <w:pPr>
              <w:cnfStyle w:val="000000000000" w:firstRow="0" w:lastRow="0" w:firstColumn="0" w:lastColumn="0" w:oddVBand="0" w:evenVBand="0" w:oddHBand="0" w:evenHBand="0" w:firstRowFirstColumn="0" w:firstRowLastColumn="0" w:lastRowFirstColumn="0" w:lastRowLastColumn="0"/>
            </w:pPr>
            <w:r>
              <w:t xml:space="preserve">This occurs when the author interjects with commentary of judgement about the action, other characters, events, </w:t>
            </w:r>
            <w:proofErr w:type="spellStart"/>
            <w:r>
              <w:t>etc</w:t>
            </w:r>
            <w:proofErr w:type="spellEnd"/>
          </w:p>
        </w:tc>
        <w:tc>
          <w:tcPr>
            <w:tcW w:w="1375" w:type="pct"/>
          </w:tcPr>
          <w:p w:rsidR="00764EDD" w:rsidRDefault="000306AA" w:rsidP="000D6490">
            <w:pPr>
              <w:cnfStyle w:val="000000000000" w:firstRow="0" w:lastRow="0" w:firstColumn="0" w:lastColumn="0" w:oddVBand="0" w:evenVBand="0" w:oddHBand="0" w:evenHBand="0" w:firstRowFirstColumn="0" w:firstRowLastColumn="0" w:lastRowFirstColumn="0" w:lastRowLastColumn="0"/>
            </w:pPr>
            <w:r>
              <w:t xml:space="preserve">Vonnegut declares “That was me!” in the latrine scene to highlight how brutal war was—even if you were not fighting. </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2E401C" w:rsidP="000D6490">
            <w:pPr>
              <w:rPr>
                <w:rFonts w:ascii="Ideal Sans Bold" w:hAnsi="Ideal Sans Bold"/>
              </w:rPr>
            </w:pPr>
            <w:r>
              <w:rPr>
                <w:rFonts w:ascii="Ideal Sans Bold" w:hAnsi="Ideal Sans Bold"/>
              </w:rPr>
              <w:t xml:space="preserve">     Impartial</w:t>
            </w:r>
          </w:p>
          <w:p w:rsidR="002E401C" w:rsidRPr="0074271A" w:rsidRDefault="002E401C" w:rsidP="000D6490">
            <w:pPr>
              <w:rPr>
                <w:rFonts w:ascii="Ideal Sans Bold" w:hAnsi="Ideal Sans Bold"/>
              </w:rPr>
            </w:pPr>
            <w:r>
              <w:rPr>
                <w:rFonts w:ascii="Ideal Sans Bold" w:hAnsi="Ideal Sans Bold"/>
              </w:rPr>
              <w:t xml:space="preserve"> Omniscience</w:t>
            </w:r>
          </w:p>
        </w:tc>
        <w:tc>
          <w:tcPr>
            <w:tcW w:w="1595" w:type="pct"/>
          </w:tcPr>
          <w:p w:rsidR="00764EDD" w:rsidRDefault="00CD1426" w:rsidP="000D6490">
            <w:pPr>
              <w:cnfStyle w:val="000000000000" w:firstRow="0" w:lastRow="0" w:firstColumn="0" w:lastColumn="0" w:oddVBand="0" w:evenVBand="0" w:oddHBand="0" w:evenHBand="0" w:firstRowFirstColumn="0" w:firstRowLastColumn="0" w:lastRowFirstColumn="0" w:lastRowLastColumn="0"/>
            </w:pPr>
            <w:r>
              <w:t xml:space="preserve">This is where the omniscient narrator goes from character-to-character with no judgement. </w:t>
            </w:r>
          </w:p>
        </w:tc>
        <w:tc>
          <w:tcPr>
            <w:tcW w:w="1375" w:type="pct"/>
          </w:tcPr>
          <w:p w:rsidR="00764EDD" w:rsidRDefault="00CC48E0" w:rsidP="000D6490">
            <w:pPr>
              <w:cnfStyle w:val="000000000000" w:firstRow="0" w:lastRow="0" w:firstColumn="0" w:lastColumn="0" w:oddVBand="0" w:evenVBand="0" w:oddHBand="0" w:evenHBand="0" w:firstRowFirstColumn="0" w:firstRowLastColumn="0" w:lastRowFirstColumn="0" w:lastRowLastColumn="0"/>
            </w:pPr>
            <w:r>
              <w:t xml:space="preserve">Similar to objective, but we do know the good and bad of each character. </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764EDD"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764EDD" w:rsidRDefault="002E401C" w:rsidP="000D6490">
            <w:pPr>
              <w:rPr>
                <w:rFonts w:ascii="Ideal Sans Bold" w:hAnsi="Ideal Sans Bold"/>
              </w:rPr>
            </w:pPr>
            <w:r>
              <w:rPr>
                <w:rFonts w:ascii="Ideal Sans Bold" w:hAnsi="Ideal Sans Bold"/>
              </w:rPr>
              <w:t xml:space="preserve">        Free</w:t>
            </w:r>
          </w:p>
          <w:p w:rsidR="002E401C" w:rsidRDefault="002E401C" w:rsidP="000D6490">
            <w:pPr>
              <w:rPr>
                <w:rFonts w:ascii="Ideal Sans Bold" w:hAnsi="Ideal Sans Bold"/>
              </w:rPr>
            </w:pPr>
            <w:r>
              <w:rPr>
                <w:rFonts w:ascii="Ideal Sans Bold" w:hAnsi="Ideal Sans Bold"/>
              </w:rPr>
              <w:t xml:space="preserve">     Indirect </w:t>
            </w:r>
          </w:p>
          <w:p w:rsidR="002E401C" w:rsidRPr="0074271A" w:rsidRDefault="002E401C" w:rsidP="000D6490">
            <w:pPr>
              <w:rPr>
                <w:rFonts w:ascii="Ideal Sans Bold" w:hAnsi="Ideal Sans Bold"/>
              </w:rPr>
            </w:pPr>
            <w:r>
              <w:rPr>
                <w:rFonts w:ascii="Ideal Sans Bold" w:hAnsi="Ideal Sans Bold"/>
              </w:rPr>
              <w:t xml:space="preserve">   Discourse</w:t>
            </w:r>
          </w:p>
        </w:tc>
        <w:tc>
          <w:tcPr>
            <w:tcW w:w="1595" w:type="pct"/>
          </w:tcPr>
          <w:p w:rsidR="00764EDD" w:rsidRDefault="00CD1426" w:rsidP="000D6490">
            <w:pPr>
              <w:cnfStyle w:val="000000000000" w:firstRow="0" w:lastRow="0" w:firstColumn="0" w:lastColumn="0" w:oddVBand="0" w:evenVBand="0" w:oddHBand="0" w:evenHBand="0" w:firstRowFirstColumn="0" w:firstRowLastColumn="0" w:lastRowFirstColumn="0" w:lastRowLastColumn="0"/>
            </w:pPr>
            <w:r>
              <w:t>This is when the character’s thoughts are filtered through a 3</w:t>
            </w:r>
            <w:r w:rsidRPr="00CD1426">
              <w:rPr>
                <w:vertAlign w:val="superscript"/>
              </w:rPr>
              <w:t>rd</w:t>
            </w:r>
            <w:r w:rsidR="00CC48E0">
              <w:t xml:space="preserve"> person narrator without quotation marks</w:t>
            </w:r>
          </w:p>
        </w:tc>
        <w:tc>
          <w:tcPr>
            <w:tcW w:w="1375" w:type="pct"/>
          </w:tcPr>
          <w:p w:rsidR="00764EDD" w:rsidRPr="00CC48E0" w:rsidRDefault="00CC48E0" w:rsidP="000D6490">
            <w:pPr>
              <w:cnfStyle w:val="000000000000" w:firstRow="0" w:lastRow="0" w:firstColumn="0" w:lastColumn="0" w:oddVBand="0" w:evenVBand="0" w:oddHBand="0" w:evenHBand="0" w:firstRowFirstColumn="0" w:firstRowLastColumn="0" w:lastRowFirstColumn="0" w:lastRowLastColumn="0"/>
              <w:rPr>
                <w:sz w:val="16"/>
                <w:szCs w:val="16"/>
              </w:rPr>
            </w:pPr>
            <w:r w:rsidRPr="00CC48E0">
              <w:rPr>
                <w:sz w:val="16"/>
                <w:szCs w:val="16"/>
              </w:rPr>
              <w:t>"Mr. John Dashwood told his mother again and again how exceedingly sorry he was that she had taken an house at such a distance from Norland as to prevent his being of any service to her in removing her furniture. He really felt conscientiously vexed on the occasion; for the very exertion to which he had limited the performance of his promise to his father was by this arrangement rendered impracticable."</w:t>
            </w:r>
            <w:r>
              <w:rPr>
                <w:sz w:val="16"/>
                <w:szCs w:val="16"/>
              </w:rPr>
              <w:t xml:space="preserve"> (Austen)</w:t>
            </w:r>
          </w:p>
        </w:tc>
        <w:tc>
          <w:tcPr>
            <w:tcW w:w="1375" w:type="pct"/>
          </w:tcPr>
          <w:p w:rsidR="00764EDD" w:rsidRDefault="00764EDD"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CD1426" w:rsidP="00764EDD">
            <w:pPr>
              <w:rPr>
                <w:rFonts w:ascii="Ideal Sans Bold" w:hAnsi="Ideal Sans Bold"/>
              </w:rPr>
            </w:pPr>
            <w:r>
              <w:rPr>
                <w:rFonts w:ascii="Ideal Sans Bold" w:hAnsi="Ideal Sans Bold"/>
              </w:rPr>
              <w:t xml:space="preserve">     Innocent</w:t>
            </w:r>
          </w:p>
          <w:p w:rsidR="00CD1426" w:rsidRPr="0074271A" w:rsidRDefault="00CD1426" w:rsidP="000D6490">
            <w:pPr>
              <w:rPr>
                <w:rFonts w:ascii="Ideal Sans Bold" w:hAnsi="Ideal Sans Bold"/>
              </w:rPr>
            </w:pPr>
            <w:r>
              <w:rPr>
                <w:rFonts w:ascii="Ideal Sans Bold" w:hAnsi="Ideal Sans Bold"/>
              </w:rPr>
              <w:t xml:space="preserve">     Narrator</w:t>
            </w:r>
          </w:p>
        </w:tc>
        <w:tc>
          <w:tcPr>
            <w:tcW w:w="159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r>
              <w:t xml:space="preserve">A narrator who is innocent or naïve. Oftentimes, this is a child or mentally deficient character. </w:t>
            </w:r>
          </w:p>
        </w:tc>
        <w:tc>
          <w:tcPr>
            <w:tcW w:w="1375" w:type="pct"/>
          </w:tcPr>
          <w:p w:rsidR="00CD1426" w:rsidRPr="00CC48E0" w:rsidRDefault="00CC48E0" w:rsidP="000D6490">
            <w:pPr>
              <w:cnfStyle w:val="000000000000" w:firstRow="0" w:lastRow="0" w:firstColumn="0" w:lastColumn="0" w:oddVBand="0" w:evenVBand="0" w:oddHBand="0" w:evenHBand="0" w:firstRowFirstColumn="0" w:firstRowLastColumn="0" w:lastRowFirstColumn="0" w:lastRowLastColumn="0"/>
              <w:rPr>
                <w:i/>
              </w:rPr>
            </w:pPr>
            <w:r w:rsidRPr="00CC48E0">
              <w:rPr>
                <w:i/>
              </w:rPr>
              <w:t>To Kill a Mockingbird</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CD1426" w:rsidP="00764EDD">
            <w:pPr>
              <w:rPr>
                <w:rFonts w:ascii="Ideal Sans Bold" w:hAnsi="Ideal Sans Bold"/>
              </w:rPr>
            </w:pPr>
            <w:r>
              <w:rPr>
                <w:rFonts w:ascii="Ideal Sans Bold" w:hAnsi="Ideal Sans Bold"/>
              </w:rPr>
              <w:t xml:space="preserve">      Interior</w:t>
            </w:r>
          </w:p>
          <w:p w:rsidR="00CD1426" w:rsidRPr="0074271A" w:rsidRDefault="00CD1426" w:rsidP="000D6490">
            <w:pPr>
              <w:rPr>
                <w:rFonts w:ascii="Ideal Sans Bold" w:hAnsi="Ideal Sans Bold"/>
              </w:rPr>
            </w:pPr>
            <w:r>
              <w:rPr>
                <w:rFonts w:ascii="Ideal Sans Bold" w:hAnsi="Ideal Sans Bold"/>
              </w:rPr>
              <w:t xml:space="preserve">   Monologue</w:t>
            </w:r>
          </w:p>
        </w:tc>
        <w:tc>
          <w:tcPr>
            <w:tcW w:w="159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r>
              <w:t xml:space="preserve">An extended presentation of a character’s thoughts and feelings. </w:t>
            </w:r>
            <w:r w:rsidR="00DC2DB0">
              <w:t xml:space="preserve">This is usually in present tense and rarely in quotations. </w:t>
            </w:r>
            <w:r>
              <w:t xml:space="preserve"> </w:t>
            </w:r>
            <w:r w:rsidR="00CC48E0">
              <w:t xml:space="preserve">This can be in first or third person. </w:t>
            </w:r>
          </w:p>
        </w:tc>
        <w:tc>
          <w:tcPr>
            <w:tcW w:w="1375" w:type="pct"/>
          </w:tcPr>
          <w:p w:rsidR="00CD1426" w:rsidRDefault="00CC48E0" w:rsidP="000D6490">
            <w:pPr>
              <w:cnfStyle w:val="000000000000" w:firstRow="0" w:lastRow="0" w:firstColumn="0" w:lastColumn="0" w:oddVBand="0" w:evenVBand="0" w:oddHBand="0" w:evenHBand="0" w:firstRowFirstColumn="0" w:firstRowLastColumn="0" w:lastRowFirstColumn="0" w:lastRowLastColumn="0"/>
            </w:pPr>
            <w:r>
              <w:t>“The Year of Spaghetti”</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F85084" w:rsidRDefault="00DC2DB0" w:rsidP="000D6490">
            <w:pPr>
              <w:rPr>
                <w:rFonts w:ascii="Ideal Sans Bold" w:hAnsi="Ideal Sans Bold"/>
                <w:sz w:val="28"/>
                <w:szCs w:val="28"/>
              </w:rPr>
            </w:pPr>
            <w:r w:rsidRPr="00F85084">
              <w:rPr>
                <w:rFonts w:ascii="Ideal Sans Bold" w:hAnsi="Ideal Sans Bold"/>
                <w:sz w:val="28"/>
                <w:szCs w:val="28"/>
              </w:rPr>
              <w:t>Setting</w:t>
            </w:r>
          </w:p>
        </w:tc>
        <w:tc>
          <w:tcPr>
            <w:tcW w:w="1595" w:type="pct"/>
          </w:tcPr>
          <w:p w:rsidR="00CD1426" w:rsidRDefault="00F85084" w:rsidP="000D6490">
            <w:pPr>
              <w:cnfStyle w:val="000000000000" w:firstRow="0" w:lastRow="0" w:firstColumn="0" w:lastColumn="0" w:oddVBand="0" w:evenVBand="0" w:oddHBand="0" w:evenHBand="0" w:firstRowFirstColumn="0" w:firstRowLastColumn="0" w:lastRowFirstColumn="0" w:lastRowLastColumn="0"/>
            </w:pPr>
            <w:r>
              <w:t xml:space="preserve">The time and place in which the story takes place.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DC2DB0" w:rsidP="000D6490">
            <w:pPr>
              <w:rPr>
                <w:rFonts w:ascii="Ideal Sans Bold" w:hAnsi="Ideal Sans Bold"/>
              </w:rPr>
            </w:pPr>
            <w:r>
              <w:rPr>
                <w:rFonts w:ascii="Ideal Sans Bold" w:hAnsi="Ideal Sans Bold"/>
              </w:rPr>
              <w:t xml:space="preserve">    Historical</w:t>
            </w:r>
          </w:p>
        </w:tc>
        <w:tc>
          <w:tcPr>
            <w:tcW w:w="1595" w:type="pct"/>
          </w:tcPr>
          <w:p w:rsidR="00CD1426" w:rsidRDefault="00DC2DB0" w:rsidP="000D6490">
            <w:pPr>
              <w:cnfStyle w:val="000000000000" w:firstRow="0" w:lastRow="0" w:firstColumn="0" w:lastColumn="0" w:oddVBand="0" w:evenVBand="0" w:oddHBand="0" w:evenHBand="0" w:firstRowFirstColumn="0" w:firstRowLastColumn="0" w:lastRowFirstColumn="0" w:lastRowLastColumn="0"/>
            </w:pPr>
            <w:r>
              <w:t xml:space="preserve">The time period and the surrounding events or features of the time period in which the work takes place. </w:t>
            </w:r>
          </w:p>
        </w:tc>
        <w:tc>
          <w:tcPr>
            <w:tcW w:w="1375" w:type="pct"/>
          </w:tcPr>
          <w:p w:rsidR="00CD1426" w:rsidRDefault="00CC48E0" w:rsidP="000D6490">
            <w:pPr>
              <w:cnfStyle w:val="000000000000" w:firstRow="0" w:lastRow="0" w:firstColumn="0" w:lastColumn="0" w:oddVBand="0" w:evenVBand="0" w:oddHBand="0" w:evenHBand="0" w:firstRowFirstColumn="0" w:firstRowLastColumn="0" w:lastRowFirstColumn="0" w:lastRowLastColumn="0"/>
            </w:pPr>
            <w:r>
              <w:t xml:space="preserve">Roman times in </w:t>
            </w:r>
            <w:r w:rsidRPr="00CC48E0">
              <w:rPr>
                <w:i/>
              </w:rPr>
              <w:t>Julius Caesar</w:t>
            </w:r>
            <w:r>
              <w:t xml:space="preserve">, the Holocaust for </w:t>
            </w:r>
            <w:r w:rsidRPr="00CC48E0">
              <w:rPr>
                <w:i/>
              </w:rPr>
              <w:t>Night</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DC2DB0" w:rsidP="000D6490">
            <w:pPr>
              <w:rPr>
                <w:rFonts w:ascii="Ideal Sans Bold" w:hAnsi="Ideal Sans Bold"/>
              </w:rPr>
            </w:pPr>
            <w:r>
              <w:rPr>
                <w:rFonts w:ascii="Ideal Sans Bold" w:hAnsi="Ideal Sans Bold"/>
              </w:rPr>
              <w:t xml:space="preserve">    Geographical</w:t>
            </w:r>
          </w:p>
        </w:tc>
        <w:tc>
          <w:tcPr>
            <w:tcW w:w="1595" w:type="pct"/>
          </w:tcPr>
          <w:p w:rsidR="00CD1426" w:rsidRDefault="00DC2DB0" w:rsidP="000D6490">
            <w:pPr>
              <w:cnfStyle w:val="000000000000" w:firstRow="0" w:lastRow="0" w:firstColumn="0" w:lastColumn="0" w:oddVBand="0" w:evenVBand="0" w:oddHBand="0" w:evenHBand="0" w:firstRowFirstColumn="0" w:firstRowLastColumn="0" w:lastRowFirstColumn="0" w:lastRowLastColumn="0"/>
            </w:pPr>
            <w:r>
              <w:t xml:space="preserve">The area of the world and its geological features that impact our understanding of the work. </w:t>
            </w:r>
          </w:p>
        </w:tc>
        <w:tc>
          <w:tcPr>
            <w:tcW w:w="1375" w:type="pct"/>
          </w:tcPr>
          <w:p w:rsidR="00CD1426" w:rsidRDefault="00CC48E0" w:rsidP="000D6490">
            <w:pPr>
              <w:cnfStyle w:val="000000000000" w:firstRow="0" w:lastRow="0" w:firstColumn="0" w:lastColumn="0" w:oddVBand="0" w:evenVBand="0" w:oddHBand="0" w:evenHBand="0" w:firstRowFirstColumn="0" w:firstRowLastColumn="0" w:lastRowFirstColumn="0" w:lastRowLastColumn="0"/>
            </w:pPr>
            <w:r>
              <w:t>Rome, Italy in Europe. It is a warm urban area.</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DC2DB0" w:rsidP="000D6490">
            <w:pPr>
              <w:rPr>
                <w:rFonts w:ascii="Ideal Sans Bold" w:hAnsi="Ideal Sans Bold"/>
              </w:rPr>
            </w:pPr>
            <w:r>
              <w:rPr>
                <w:rFonts w:ascii="Ideal Sans Bold" w:hAnsi="Ideal Sans Bold"/>
              </w:rPr>
              <w:t xml:space="preserve">    Physical</w:t>
            </w:r>
          </w:p>
        </w:tc>
        <w:tc>
          <w:tcPr>
            <w:tcW w:w="1595" w:type="pct"/>
          </w:tcPr>
          <w:p w:rsidR="00CD1426" w:rsidRDefault="00DC2DB0" w:rsidP="000D6490">
            <w:pPr>
              <w:cnfStyle w:val="000000000000" w:firstRow="0" w:lastRow="0" w:firstColumn="0" w:lastColumn="0" w:oddVBand="0" w:evenVBand="0" w:oddHBand="0" w:evenHBand="0" w:firstRowFirstColumn="0" w:firstRowLastColumn="0" w:lastRowFirstColumn="0" w:lastRowLastColumn="0"/>
            </w:pPr>
            <w:r>
              <w:t>The physical setting in which the work (or its parts) take place. Think of this as televising the setting. What would the set look like and how does that setting impact the work?</w:t>
            </w:r>
          </w:p>
        </w:tc>
        <w:tc>
          <w:tcPr>
            <w:tcW w:w="1375" w:type="pct"/>
          </w:tcPr>
          <w:p w:rsidR="00CD1426" w:rsidRDefault="00CC48E0" w:rsidP="000D6490">
            <w:pPr>
              <w:cnfStyle w:val="000000000000" w:firstRow="0" w:lastRow="0" w:firstColumn="0" w:lastColumn="0" w:oddVBand="0" w:evenVBand="0" w:oddHBand="0" w:evenHBand="0" w:firstRowFirstColumn="0" w:firstRowLastColumn="0" w:lastRowFirstColumn="0" w:lastRowLastColumn="0"/>
            </w:pPr>
            <w:r>
              <w:t>Caesar was stabbed adjacent to the Theatre of Pompey</w:t>
            </w:r>
            <w:r w:rsidR="005073BA">
              <w:t xml:space="preserve"> at the Senate. His position was literally higher because he was at the </w:t>
            </w:r>
            <w:proofErr w:type="spellStart"/>
            <w:r w:rsidR="005073BA">
              <w:t>casca</w:t>
            </w:r>
            <w:proofErr w:type="spellEnd"/>
            <w:r w:rsidR="005073BA">
              <w:t xml:space="preserve">.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F85084" w:rsidP="000D6490">
            <w:pPr>
              <w:rPr>
                <w:rFonts w:ascii="Ideal Sans Bold" w:hAnsi="Ideal Sans Bold"/>
              </w:rPr>
            </w:pPr>
            <w:r>
              <w:rPr>
                <w:rFonts w:ascii="Ideal Sans Bold" w:hAnsi="Ideal Sans Bold"/>
              </w:rPr>
              <w:t xml:space="preserve">  </w:t>
            </w:r>
            <w:r w:rsidR="00DC2DB0">
              <w:rPr>
                <w:rFonts w:ascii="Ideal Sans Bold" w:hAnsi="Ideal Sans Bold"/>
              </w:rPr>
              <w:t>Atmosphere</w:t>
            </w:r>
          </w:p>
        </w:tc>
        <w:tc>
          <w:tcPr>
            <w:tcW w:w="1595" w:type="pct"/>
          </w:tcPr>
          <w:p w:rsidR="00CD1426" w:rsidRDefault="00DC2DB0" w:rsidP="00DC2DB0">
            <w:pPr>
              <w:cnfStyle w:val="000000000000" w:firstRow="0" w:lastRow="0" w:firstColumn="0" w:lastColumn="0" w:oddVBand="0" w:evenVBand="0" w:oddHBand="0" w:evenHBand="0" w:firstRowFirstColumn="0" w:firstRowLastColumn="0" w:lastRowFirstColumn="0" w:lastRowLastColumn="0"/>
            </w:pPr>
            <w:r>
              <w:t xml:space="preserve">The ultimate feeling of the setting. This is usually the result of the physical setting, figurative language, mood, and tone of the work. </w:t>
            </w:r>
          </w:p>
        </w:tc>
        <w:tc>
          <w:tcPr>
            <w:tcW w:w="1375" w:type="pct"/>
          </w:tcPr>
          <w:p w:rsidR="00CD1426" w:rsidRDefault="005073BA" w:rsidP="000D6490">
            <w:pPr>
              <w:cnfStyle w:val="000000000000" w:firstRow="0" w:lastRow="0" w:firstColumn="0" w:lastColumn="0" w:oddVBand="0" w:evenVBand="0" w:oddHBand="0" w:evenHBand="0" w:firstRowFirstColumn="0" w:firstRowLastColumn="0" w:lastRowFirstColumn="0" w:lastRowLastColumn="0"/>
            </w:pPr>
            <w:r>
              <w:t xml:space="preserve">Poe’s atmosphere is usually one of dark suspense.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DC2DB0" w:rsidP="000D6490">
            <w:pPr>
              <w:rPr>
                <w:rFonts w:ascii="Ideal Sans Bold" w:hAnsi="Ideal Sans Bold"/>
              </w:rPr>
            </w:pPr>
            <w:r>
              <w:rPr>
                <w:rFonts w:ascii="Ideal Sans Bold" w:hAnsi="Ideal Sans Bold"/>
              </w:rPr>
              <w:t xml:space="preserve">     Mood</w:t>
            </w:r>
          </w:p>
        </w:tc>
        <w:tc>
          <w:tcPr>
            <w:tcW w:w="1595" w:type="pct"/>
          </w:tcPr>
          <w:p w:rsidR="00CD1426" w:rsidRDefault="00DC2DB0" w:rsidP="000D6490">
            <w:pPr>
              <w:cnfStyle w:val="000000000000" w:firstRow="0" w:lastRow="0" w:firstColumn="0" w:lastColumn="0" w:oddVBand="0" w:evenVBand="0" w:oddHBand="0" w:evenHBand="0" w:firstRowFirstColumn="0" w:firstRowLastColumn="0" w:lastRowFirstColumn="0" w:lastRowLastColumn="0"/>
            </w:pPr>
            <w:r>
              <w:t xml:space="preserve">The feeling that work gives. There can be multiple moods throughout a work. This comprises the atmosphere. </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 xml:space="preserve">The mood when Romeo and Juliet die is usually one of quiet and sadness.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F47C66" w:rsidP="000D6490">
            <w:pPr>
              <w:rPr>
                <w:rFonts w:ascii="Ideal Sans Bold" w:hAnsi="Ideal Sans Bold"/>
              </w:rPr>
            </w:pPr>
            <w:r>
              <w:rPr>
                <w:rFonts w:ascii="Ideal Sans Bold" w:hAnsi="Ideal Sans Bold"/>
              </w:rPr>
              <w:t xml:space="preserve">    Imagery</w:t>
            </w:r>
          </w:p>
          <w:p w:rsidR="00CD1426" w:rsidRPr="0074271A" w:rsidRDefault="00CD1426" w:rsidP="000D6490">
            <w:pPr>
              <w:rPr>
                <w:rFonts w:ascii="Ideal Sans Bold" w:hAnsi="Ideal Sans Bold"/>
              </w:rPr>
            </w:pP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proofErr w:type="gramStart"/>
            <w:r>
              <w:t>The</w:t>
            </w:r>
            <w:r w:rsidR="00547061">
              <w:t xml:space="preserve"> </w:t>
            </w:r>
            <w:r>
              <w:t>”</w:t>
            </w:r>
            <w:proofErr w:type="gramEnd"/>
            <w:r>
              <w:t xml:space="preserve">picture” description of the setting that appeals to one of your primary senses. </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 xml:space="preserve">Anything that appeals to the senses.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547061" w:rsidRDefault="00CD1426" w:rsidP="000D6490">
            <w:pPr>
              <w:rPr>
                <w:rFonts w:ascii="Ideal Sans Bold" w:hAnsi="Ideal Sans Bold"/>
                <w:sz w:val="28"/>
                <w:szCs w:val="28"/>
              </w:rPr>
            </w:pPr>
            <w:r>
              <w:rPr>
                <w:rFonts w:ascii="Ideal Sans Bold" w:hAnsi="Ideal Sans Bold"/>
              </w:rPr>
              <w:t xml:space="preserve"> </w:t>
            </w:r>
            <w:r w:rsidR="00F47C66" w:rsidRPr="00547061">
              <w:rPr>
                <w:rFonts w:ascii="Ideal Sans Bold" w:hAnsi="Ideal Sans Bold"/>
                <w:sz w:val="28"/>
                <w:szCs w:val="28"/>
              </w:rPr>
              <w:t>Plot</w:t>
            </w:r>
            <w:r w:rsidRPr="00547061">
              <w:rPr>
                <w:rFonts w:ascii="Ideal Sans Bold" w:hAnsi="Ideal Sans Bold"/>
                <w:sz w:val="28"/>
                <w:szCs w:val="28"/>
              </w:rPr>
              <w:t xml:space="preserve">    </w:t>
            </w:r>
          </w:p>
          <w:p w:rsidR="00CD1426" w:rsidRPr="0074271A" w:rsidRDefault="00CD1426" w:rsidP="000D6490">
            <w:pPr>
              <w:rPr>
                <w:rFonts w:ascii="Ideal Sans Bold" w:hAnsi="Ideal Sans Bold"/>
              </w:rPr>
            </w:pP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 order of the action of the text. This is usually applicable to narrative writing.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F47C66" w:rsidRDefault="00F47C66" w:rsidP="000D6490">
            <w:pPr>
              <w:rPr>
                <w:rFonts w:ascii="Ideal Sans Bold" w:hAnsi="Ideal Sans Bold"/>
              </w:rPr>
            </w:pPr>
            <w:r>
              <w:rPr>
                <w:rFonts w:ascii="Ideal Sans Bold" w:hAnsi="Ideal Sans Bold"/>
              </w:rPr>
              <w:t xml:space="preserve">     Introduction</w:t>
            </w:r>
          </w:p>
          <w:p w:rsidR="00CD1426" w:rsidRDefault="00F47C66" w:rsidP="000D6490">
            <w:pPr>
              <w:rPr>
                <w:rFonts w:ascii="Ideal Sans Bold" w:hAnsi="Ideal Sans Bold"/>
              </w:rPr>
            </w:pPr>
            <w:r>
              <w:rPr>
                <w:rFonts w:ascii="Ideal Sans Bold" w:hAnsi="Ideal Sans Bold"/>
              </w:rPr>
              <w:t xml:space="preserve">               or</w:t>
            </w:r>
          </w:p>
          <w:p w:rsidR="00F47C66" w:rsidRPr="0074271A" w:rsidRDefault="00F47C66" w:rsidP="000D6490">
            <w:pPr>
              <w:rPr>
                <w:rFonts w:ascii="Ideal Sans Bold" w:hAnsi="Ideal Sans Bold"/>
              </w:rPr>
            </w:pPr>
            <w:r>
              <w:rPr>
                <w:rFonts w:ascii="Ideal Sans Bold" w:hAnsi="Ideal Sans Bold"/>
              </w:rPr>
              <w:t xml:space="preserve">     Exposition</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 most boring part of the text. It gives detailed information of characters, setting, and conflict. It sets up the arc of the text. </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Learning of Cinderella’s basic home</w:t>
            </w:r>
            <w:r w:rsidR="008079CA">
              <w:t>-</w:t>
            </w:r>
            <w:r>
              <w:t xml:space="preserve">life, dead mother, absent father, evil stepfamily.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547061" w:rsidRDefault="00F47C66" w:rsidP="000D6490">
            <w:pPr>
              <w:rPr>
                <w:rFonts w:ascii="Ideal Sans Bold" w:hAnsi="Ideal Sans Bold"/>
              </w:rPr>
            </w:pPr>
            <w:r>
              <w:rPr>
                <w:rFonts w:ascii="Ideal Sans Bold" w:hAnsi="Ideal Sans Bold"/>
              </w:rPr>
              <w:t xml:space="preserve">     Rising </w:t>
            </w:r>
            <w:r w:rsidR="00547061">
              <w:rPr>
                <w:rFonts w:ascii="Ideal Sans Bold" w:hAnsi="Ideal Sans Bold"/>
              </w:rPr>
              <w:t xml:space="preserve">    </w:t>
            </w:r>
          </w:p>
          <w:p w:rsidR="00CD1426" w:rsidRPr="0074271A" w:rsidRDefault="00547061" w:rsidP="000D6490">
            <w:pPr>
              <w:rPr>
                <w:rFonts w:ascii="Ideal Sans Bold" w:hAnsi="Ideal Sans Bold"/>
              </w:rPr>
            </w:pPr>
            <w:r>
              <w:rPr>
                <w:rFonts w:ascii="Ideal Sans Bold" w:hAnsi="Ideal Sans Bold"/>
              </w:rPr>
              <w:t xml:space="preserve">      </w:t>
            </w:r>
            <w:r w:rsidR="00F47C66">
              <w:rPr>
                <w:rFonts w:ascii="Ideal Sans Bold" w:hAnsi="Ideal Sans Bold"/>
              </w:rPr>
              <w:t>Action</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 conflicts that lead to the climax of the text.  </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Working hard, being treated cruelly, the ball, the missing shoe, the search with the shoe</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F47C66">
              <w:rPr>
                <w:rFonts w:ascii="Ideal Sans Bold" w:hAnsi="Ideal Sans Bold"/>
              </w:rPr>
              <w:t>Climax</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 turning point of the text. This is what everything leads to. </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The shoe fits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547061" w:rsidRDefault="00547061" w:rsidP="000D6490">
            <w:pPr>
              <w:rPr>
                <w:rFonts w:ascii="Ideal Sans Bold" w:hAnsi="Ideal Sans Bold"/>
              </w:rPr>
            </w:pPr>
            <w:r>
              <w:rPr>
                <w:rFonts w:ascii="Ideal Sans Bold" w:hAnsi="Ideal Sans Bold"/>
              </w:rPr>
              <w:t xml:space="preserve">     Falling</w:t>
            </w:r>
          </w:p>
          <w:p w:rsidR="00CD1426" w:rsidRPr="0074271A" w:rsidRDefault="00547061" w:rsidP="000D6490">
            <w:pPr>
              <w:rPr>
                <w:rFonts w:ascii="Ideal Sans Bold" w:hAnsi="Ideal Sans Bold"/>
              </w:rPr>
            </w:pPr>
            <w:r>
              <w:rPr>
                <w:rFonts w:ascii="Ideal Sans Bold" w:hAnsi="Ideal Sans Bold"/>
              </w:rPr>
              <w:t xml:space="preserve">       </w:t>
            </w:r>
            <w:r w:rsidR="00F47C66">
              <w:rPr>
                <w:rFonts w:ascii="Ideal Sans Bold" w:hAnsi="Ideal Sans Bold"/>
              </w:rPr>
              <w:t>Action</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Parts after the climax that lead to the resolution.</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She leaves with the prince and they marry</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F47C66" w:rsidP="000D6490">
            <w:pPr>
              <w:rPr>
                <w:rFonts w:ascii="Ideal Sans Bold" w:hAnsi="Ideal Sans Bold"/>
              </w:rPr>
            </w:pPr>
            <w:r>
              <w:rPr>
                <w:rFonts w:ascii="Ideal Sans Bold" w:hAnsi="Ideal Sans Bold"/>
              </w:rPr>
              <w:t xml:space="preserve">     Resolution </w:t>
            </w:r>
          </w:p>
          <w:p w:rsidR="00F47C66" w:rsidRDefault="00F47C66" w:rsidP="000D6490">
            <w:pPr>
              <w:rPr>
                <w:rFonts w:ascii="Ideal Sans Bold" w:hAnsi="Ideal Sans Bold"/>
              </w:rPr>
            </w:pPr>
            <w:r>
              <w:rPr>
                <w:rFonts w:ascii="Ideal Sans Bold" w:hAnsi="Ideal Sans Bold"/>
              </w:rPr>
              <w:t xml:space="preserve">              or</w:t>
            </w:r>
          </w:p>
          <w:p w:rsidR="00F47C66" w:rsidRPr="0074271A" w:rsidRDefault="00F47C66" w:rsidP="000D6490">
            <w:pPr>
              <w:rPr>
                <w:rFonts w:ascii="Ideal Sans Bold" w:hAnsi="Ideal Sans Bold"/>
              </w:rPr>
            </w:pPr>
            <w:r>
              <w:rPr>
                <w:rFonts w:ascii="Ideal Sans Bold" w:hAnsi="Ideal Sans Bold"/>
              </w:rPr>
              <w:t xml:space="preserve">    Denouement </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 end result of all of the conflicts presented. </w:t>
            </w:r>
          </w:p>
        </w:tc>
        <w:tc>
          <w:tcPr>
            <w:tcW w:w="1375" w:type="pct"/>
          </w:tcPr>
          <w:p w:rsidR="00CD1426" w:rsidRDefault="00EA28E0" w:rsidP="000D6490">
            <w:pPr>
              <w:cnfStyle w:val="000000000000" w:firstRow="0" w:lastRow="0" w:firstColumn="0" w:lastColumn="0" w:oddVBand="0" w:evenVBand="0" w:oddHBand="0" w:evenHBand="0" w:firstRowFirstColumn="0" w:firstRowLastColumn="0" w:lastRowFirstColumn="0" w:lastRowLastColumn="0"/>
            </w:pPr>
            <w:r>
              <w:t>They live happily ever after</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F47C66" w:rsidRDefault="00F47C66" w:rsidP="00F47C66">
            <w:pPr>
              <w:rPr>
                <w:rFonts w:ascii="Ideal Sans Bold" w:hAnsi="Ideal Sans Bold"/>
              </w:rPr>
            </w:pPr>
            <w:r>
              <w:rPr>
                <w:rFonts w:ascii="Ideal Sans Bold" w:hAnsi="Ideal Sans Bold"/>
              </w:rPr>
              <w:t xml:space="preserve">     Open </w:t>
            </w:r>
          </w:p>
          <w:p w:rsidR="00F47C66" w:rsidRPr="0074271A" w:rsidRDefault="00F47C66" w:rsidP="00F47C66">
            <w:pPr>
              <w:rPr>
                <w:rFonts w:ascii="Ideal Sans Bold" w:hAnsi="Ideal Sans Bold"/>
              </w:rPr>
            </w:pPr>
            <w:r>
              <w:rPr>
                <w:rFonts w:ascii="Ideal Sans Bold" w:hAnsi="Ideal Sans Bold"/>
              </w:rPr>
              <w:t xml:space="preserve">     Denouement</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There is no resolution or tidying up of the narrative. </w:t>
            </w:r>
          </w:p>
        </w:tc>
        <w:tc>
          <w:tcPr>
            <w:tcW w:w="1375" w:type="pct"/>
          </w:tcPr>
          <w:p w:rsidR="00CD1426" w:rsidRDefault="00BF0AD8" w:rsidP="000D6490">
            <w:pPr>
              <w:cnfStyle w:val="000000000000" w:firstRow="0" w:lastRow="0" w:firstColumn="0" w:lastColumn="0" w:oddVBand="0" w:evenVBand="0" w:oddHBand="0" w:evenHBand="0" w:firstRowFirstColumn="0" w:firstRowLastColumn="0" w:lastRowFirstColumn="0" w:lastRowLastColumn="0"/>
            </w:pPr>
            <w:r>
              <w:t>The Chocolate War: the bullying never ends although we briefly thought it would because the protagonist stands -up for himself.</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547061" w:rsidRDefault="00CD1426" w:rsidP="000D6490">
            <w:pPr>
              <w:rPr>
                <w:rFonts w:ascii="Ideal Sans Bold" w:hAnsi="Ideal Sans Bold"/>
              </w:rPr>
            </w:pPr>
            <w:r>
              <w:rPr>
                <w:rFonts w:ascii="Ideal Sans Bold" w:hAnsi="Ideal Sans Bold"/>
              </w:rPr>
              <w:t xml:space="preserve">     </w:t>
            </w:r>
            <w:r w:rsidR="00547061">
              <w:rPr>
                <w:rFonts w:ascii="Ideal Sans Bold" w:hAnsi="Ideal Sans Bold"/>
              </w:rPr>
              <w:t>In Medias</w:t>
            </w:r>
          </w:p>
          <w:p w:rsidR="00CD1426" w:rsidRPr="0074271A" w:rsidRDefault="00547061" w:rsidP="000D6490">
            <w:pPr>
              <w:rPr>
                <w:rFonts w:ascii="Ideal Sans Bold" w:hAnsi="Ideal Sans Bold"/>
              </w:rPr>
            </w:pPr>
            <w:r>
              <w:rPr>
                <w:rFonts w:ascii="Ideal Sans Bold" w:hAnsi="Ideal Sans Bold"/>
              </w:rPr>
              <w:t xml:space="preserve">       </w:t>
            </w:r>
            <w:r w:rsidR="00F47C66">
              <w:rPr>
                <w:rFonts w:ascii="Ideal Sans Bold" w:hAnsi="Ideal Sans Bold"/>
              </w:rPr>
              <w:t>Res</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When the work begins in the middle of the action instead of beginning at the start. Authors usually employ this to immerse the reader in the conflict. </w:t>
            </w:r>
          </w:p>
        </w:tc>
        <w:tc>
          <w:tcPr>
            <w:tcW w:w="1375" w:type="pct"/>
          </w:tcPr>
          <w:p w:rsidR="00CD1426" w:rsidRDefault="00BF0AD8" w:rsidP="000D6490">
            <w:pPr>
              <w:cnfStyle w:val="000000000000" w:firstRow="0" w:lastRow="0" w:firstColumn="0" w:lastColumn="0" w:oddVBand="0" w:evenVBand="0" w:oddHBand="0" w:evenHBand="0" w:firstRowFirstColumn="0" w:firstRowLastColumn="0" w:lastRowFirstColumn="0" w:lastRowLastColumn="0"/>
            </w:pPr>
            <w:r w:rsidRPr="00BF0AD8">
              <w:rPr>
                <w:i/>
              </w:rPr>
              <w:t>The Occurrence of Owl Creek Bridge</w:t>
            </w:r>
            <w:r>
              <w:t xml:space="preserve"> opens with the soldier hanging and then tells us how it happened using flashback.</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3E7A90" w:rsidP="000D6490">
            <w:pPr>
              <w:rPr>
                <w:rFonts w:ascii="Ideal Sans Bold" w:hAnsi="Ideal Sans Bold"/>
              </w:rPr>
            </w:pPr>
            <w:r>
              <w:rPr>
                <w:rFonts w:ascii="Ideal Sans Bold" w:hAnsi="Ideal Sans Bold"/>
              </w:rPr>
              <w:t xml:space="preserve">  </w:t>
            </w:r>
            <w:r w:rsidR="00F47C66">
              <w:rPr>
                <w:rFonts w:ascii="Ideal Sans Bold" w:hAnsi="Ideal Sans Bold"/>
              </w:rPr>
              <w:t>Verisimilitude</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 xml:space="preserve">The quality of being believable or credible. </w:t>
            </w:r>
          </w:p>
        </w:tc>
        <w:tc>
          <w:tcPr>
            <w:tcW w:w="1375" w:type="pct"/>
          </w:tcPr>
          <w:p w:rsidR="00CD1426" w:rsidRDefault="002556E4" w:rsidP="000D6490">
            <w:pPr>
              <w:cnfStyle w:val="000000000000" w:firstRow="0" w:lastRow="0" w:firstColumn="0" w:lastColumn="0" w:oddVBand="0" w:evenVBand="0" w:oddHBand="0" w:evenHBand="0" w:firstRowFirstColumn="0" w:firstRowLastColumn="0" w:lastRowFirstColumn="0" w:lastRowLastColumn="0"/>
            </w:pPr>
            <w:r>
              <w:t>Harry Potter is fantasy, but seems reasonable once we suspend doubt</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F47C66" w:rsidP="000D6490">
            <w:pPr>
              <w:rPr>
                <w:rFonts w:ascii="Ideal Sans Bold" w:hAnsi="Ideal Sans Bold"/>
              </w:rPr>
            </w:pPr>
            <w:r>
              <w:rPr>
                <w:rFonts w:ascii="Ideal Sans Bold" w:hAnsi="Ideal Sans Bold"/>
              </w:rPr>
              <w:t xml:space="preserve"> </w:t>
            </w:r>
            <w:r w:rsidR="003E7A90">
              <w:rPr>
                <w:rFonts w:ascii="Ideal Sans Bold" w:hAnsi="Ideal Sans Bold"/>
              </w:rPr>
              <w:t xml:space="preserve"> </w:t>
            </w:r>
            <w:r>
              <w:rPr>
                <w:rFonts w:ascii="Ideal Sans Bold" w:hAnsi="Ideal Sans Bold"/>
              </w:rPr>
              <w:t>Bildungsroman</w:t>
            </w:r>
          </w:p>
        </w:tc>
        <w:tc>
          <w:tcPr>
            <w:tcW w:w="1595" w:type="pct"/>
          </w:tcPr>
          <w:p w:rsidR="00CD1426" w:rsidRDefault="00F47C66" w:rsidP="000D6490">
            <w:pPr>
              <w:cnfStyle w:val="000000000000" w:firstRow="0" w:lastRow="0" w:firstColumn="0" w:lastColumn="0" w:oddVBand="0" w:evenVBand="0" w:oddHBand="0" w:evenHBand="0" w:firstRowFirstColumn="0" w:firstRowLastColumn="0" w:lastRowFirstColumn="0" w:lastRowLastColumn="0"/>
            </w:pPr>
            <w:r>
              <w:t>A c</w:t>
            </w:r>
            <w:r w:rsidR="00DD5249">
              <w:t xml:space="preserve">oming-of-age story that closely chronicles one’s formative years. </w:t>
            </w:r>
          </w:p>
        </w:tc>
        <w:tc>
          <w:tcPr>
            <w:tcW w:w="1375" w:type="pct"/>
          </w:tcPr>
          <w:p w:rsidR="00CD1426" w:rsidRPr="00BF0AD8" w:rsidRDefault="00BF0AD8" w:rsidP="000D6490">
            <w:pPr>
              <w:cnfStyle w:val="000000000000" w:firstRow="0" w:lastRow="0" w:firstColumn="0" w:lastColumn="0" w:oddVBand="0" w:evenVBand="0" w:oddHBand="0" w:evenHBand="0" w:firstRowFirstColumn="0" w:firstRowLastColumn="0" w:lastRowFirstColumn="0" w:lastRowLastColumn="0"/>
              <w:rPr>
                <w:i/>
              </w:rPr>
            </w:pPr>
            <w:r w:rsidRPr="00BF0AD8">
              <w:rPr>
                <w:i/>
              </w:rPr>
              <w:t>Persepolis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3E7A90" w:rsidP="003E7A90">
            <w:pPr>
              <w:rPr>
                <w:rFonts w:ascii="Ideal Sans Bold" w:hAnsi="Ideal Sans Bold"/>
              </w:rPr>
            </w:pPr>
            <w:r>
              <w:rPr>
                <w:rFonts w:ascii="Ideal Sans Bold" w:hAnsi="Ideal Sans Bold"/>
              </w:rPr>
              <w:t xml:space="preserve">     Subplot</w:t>
            </w:r>
          </w:p>
        </w:tc>
        <w:tc>
          <w:tcPr>
            <w:tcW w:w="1595" w:type="pct"/>
          </w:tcPr>
          <w:p w:rsidR="00CD1426" w:rsidRDefault="00662302" w:rsidP="000D6490">
            <w:pPr>
              <w:cnfStyle w:val="000000000000" w:firstRow="0" w:lastRow="0" w:firstColumn="0" w:lastColumn="0" w:oddVBand="0" w:evenVBand="0" w:oddHBand="0" w:evenHBand="0" w:firstRowFirstColumn="0" w:firstRowLastColumn="0" w:lastRowFirstColumn="0" w:lastRowLastColumn="0"/>
            </w:pPr>
            <w:r>
              <w:t xml:space="preserve">A secondary plot in the text that interweaves </w:t>
            </w:r>
            <w:r w:rsidR="00BF0AD8">
              <w:t>with</w:t>
            </w:r>
            <w:r>
              <w:t xml:space="preserve"> the primary plot. </w:t>
            </w:r>
          </w:p>
        </w:tc>
        <w:tc>
          <w:tcPr>
            <w:tcW w:w="1375" w:type="pct"/>
          </w:tcPr>
          <w:p w:rsidR="00CD1426" w:rsidRDefault="00901ED3" w:rsidP="000D6490">
            <w:pPr>
              <w:cnfStyle w:val="000000000000" w:firstRow="0" w:lastRow="0" w:firstColumn="0" w:lastColumn="0" w:oddVBand="0" w:evenVBand="0" w:oddHBand="0" w:evenHBand="0" w:firstRowFirstColumn="0" w:firstRowLastColumn="0" w:lastRowFirstColumn="0" w:lastRowLastColumn="0"/>
            </w:pPr>
            <w:r>
              <w:t>Hagrid’s storyline is a subplot in Harry Potter</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3E7A90" w:rsidP="000D6490">
            <w:pPr>
              <w:rPr>
                <w:rFonts w:ascii="Ideal Sans Bold" w:hAnsi="Ideal Sans Bold"/>
              </w:rPr>
            </w:pPr>
            <w:r>
              <w:rPr>
                <w:rFonts w:ascii="Ideal Sans Bold" w:hAnsi="Ideal Sans Bold"/>
              </w:rPr>
              <w:t xml:space="preserve"> Foreshadowing</w:t>
            </w:r>
          </w:p>
        </w:tc>
        <w:tc>
          <w:tcPr>
            <w:tcW w:w="1595" w:type="pct"/>
          </w:tcPr>
          <w:p w:rsidR="00CD1426" w:rsidRDefault="00662302" w:rsidP="000D6490">
            <w:pPr>
              <w:cnfStyle w:val="000000000000" w:firstRow="0" w:lastRow="0" w:firstColumn="0" w:lastColumn="0" w:oddVBand="0" w:evenVBand="0" w:oddHBand="0" w:evenHBand="0" w:firstRowFirstColumn="0" w:firstRowLastColumn="0" w:lastRowFirstColumn="0" w:lastRowLastColumn="0"/>
            </w:pPr>
            <w:r>
              <w:t xml:space="preserve">Clues to what will happen later in the story.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3E7A90" w:rsidP="000D6490">
            <w:pPr>
              <w:rPr>
                <w:rFonts w:ascii="Ideal Sans Bold" w:hAnsi="Ideal Sans Bold"/>
              </w:rPr>
            </w:pPr>
            <w:r>
              <w:rPr>
                <w:rFonts w:ascii="Ideal Sans Bold" w:hAnsi="Ideal Sans Bold"/>
              </w:rPr>
              <w:t xml:space="preserve">  Flashback</w:t>
            </w:r>
          </w:p>
        </w:tc>
        <w:tc>
          <w:tcPr>
            <w:tcW w:w="1595" w:type="pct"/>
          </w:tcPr>
          <w:p w:rsidR="00CD1426" w:rsidRDefault="00662302" w:rsidP="00662302">
            <w:pPr>
              <w:cnfStyle w:val="000000000000" w:firstRow="0" w:lastRow="0" w:firstColumn="0" w:lastColumn="0" w:oddVBand="0" w:evenVBand="0" w:oddHBand="0" w:evenHBand="0" w:firstRowFirstColumn="0" w:firstRowLastColumn="0" w:lastRowFirstColumn="0" w:lastRowLastColumn="0"/>
            </w:pPr>
            <w:r>
              <w:t>When the narrative shifts into the past to give background to a character, conflict, or setting.</w:t>
            </w:r>
          </w:p>
        </w:tc>
        <w:tc>
          <w:tcPr>
            <w:tcW w:w="1375" w:type="pct"/>
          </w:tcPr>
          <w:p w:rsidR="00CD1426" w:rsidRDefault="00901ED3" w:rsidP="000D6490">
            <w:pPr>
              <w:cnfStyle w:val="000000000000" w:firstRow="0" w:lastRow="0" w:firstColumn="0" w:lastColumn="0" w:oddVBand="0" w:evenVBand="0" w:oddHBand="0" w:evenHBand="0" w:firstRowFirstColumn="0" w:firstRowLastColumn="0" w:lastRowFirstColumn="0" w:lastRowLastColumn="0"/>
            </w:pPr>
            <w:r w:rsidRPr="00901ED3">
              <w:rPr>
                <w:i/>
              </w:rPr>
              <w:t>Their Eyes are Watching God</w:t>
            </w:r>
            <w:r>
              <w:t xml:space="preserve"> is told by Janie to her friend as an explanation as to where she has been.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3E7A90" w:rsidP="000D6490">
            <w:pPr>
              <w:rPr>
                <w:rFonts w:ascii="Ideal Sans Bold" w:hAnsi="Ideal Sans Bold"/>
              </w:rPr>
            </w:pPr>
            <w:r>
              <w:rPr>
                <w:rFonts w:ascii="Ideal Sans Bold" w:hAnsi="Ideal Sans Bold"/>
              </w:rPr>
              <w:t xml:space="preserve">  Narrative </w:t>
            </w:r>
          </w:p>
          <w:p w:rsidR="003E7A90" w:rsidRPr="0074271A" w:rsidRDefault="003E7A90" w:rsidP="000D6490">
            <w:pPr>
              <w:rPr>
                <w:rFonts w:ascii="Ideal Sans Bold" w:hAnsi="Ideal Sans Bold"/>
              </w:rPr>
            </w:pPr>
            <w:r>
              <w:rPr>
                <w:rFonts w:ascii="Ideal Sans Bold" w:hAnsi="Ideal Sans Bold"/>
              </w:rPr>
              <w:t xml:space="preserve">  Disruptions</w:t>
            </w:r>
          </w:p>
        </w:tc>
        <w:tc>
          <w:tcPr>
            <w:tcW w:w="1595" w:type="pct"/>
          </w:tcPr>
          <w:p w:rsidR="00CD1426" w:rsidRDefault="00662302" w:rsidP="000D6490">
            <w:pPr>
              <w:cnfStyle w:val="000000000000" w:firstRow="0" w:lastRow="0" w:firstColumn="0" w:lastColumn="0" w:oddVBand="0" w:evenVBand="0" w:oddHBand="0" w:evenHBand="0" w:firstRowFirstColumn="0" w:firstRowLastColumn="0" w:lastRowFirstColumn="0" w:lastRowLastColumn="0"/>
            </w:pPr>
            <w:r>
              <w:t xml:space="preserve">When the author purposely disrupts the plot for a desired effect. </w:t>
            </w:r>
          </w:p>
        </w:tc>
        <w:tc>
          <w:tcPr>
            <w:tcW w:w="1375" w:type="pct"/>
          </w:tcPr>
          <w:p w:rsidR="00CD1426" w:rsidRDefault="00901ED3" w:rsidP="000D6490">
            <w:pPr>
              <w:cnfStyle w:val="000000000000" w:firstRow="0" w:lastRow="0" w:firstColumn="0" w:lastColumn="0" w:oddVBand="0" w:evenVBand="0" w:oddHBand="0" w:evenHBand="0" w:firstRowFirstColumn="0" w:firstRowLastColumn="0" w:lastRowFirstColumn="0" w:lastRowLastColumn="0"/>
            </w:pPr>
            <w:r w:rsidRPr="00901ED3">
              <w:rPr>
                <w:i/>
              </w:rPr>
              <w:t>A Handmaid’s Tale’s</w:t>
            </w:r>
            <w:r>
              <w:t xml:space="preserve"> narrator lies to us and then admits it.</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Episode</w:t>
            </w:r>
          </w:p>
        </w:tc>
        <w:tc>
          <w:tcPr>
            <w:tcW w:w="1595" w:type="pct"/>
          </w:tcPr>
          <w:p w:rsidR="00CD1426" w:rsidRDefault="00662302" w:rsidP="000D6490">
            <w:pPr>
              <w:cnfStyle w:val="000000000000" w:firstRow="0" w:lastRow="0" w:firstColumn="0" w:lastColumn="0" w:oddVBand="0" w:evenVBand="0" w:oddHBand="0" w:evenHBand="0" w:firstRowFirstColumn="0" w:firstRowLastColumn="0" w:lastRowFirstColumn="0" w:lastRowLastColumn="0"/>
            </w:pPr>
            <w:r>
              <w:t>Distinct units of events that are used to complement the plot. They can be extracted and studied separately.</w:t>
            </w:r>
          </w:p>
        </w:tc>
        <w:tc>
          <w:tcPr>
            <w:tcW w:w="1375" w:type="pct"/>
          </w:tcPr>
          <w:p w:rsidR="00CD1426" w:rsidRPr="00164C4D" w:rsidRDefault="00270FC8" w:rsidP="000D6490">
            <w:pPr>
              <w:cnfStyle w:val="000000000000" w:firstRow="0" w:lastRow="0" w:firstColumn="0" w:lastColumn="0" w:oddVBand="0" w:evenVBand="0" w:oddHBand="0" w:evenHBand="0" w:firstRowFirstColumn="0" w:firstRowLastColumn="0" w:lastRowFirstColumn="0" w:lastRowLastColumn="0"/>
            </w:pPr>
            <w:r>
              <w:t xml:space="preserve">The stories from </w:t>
            </w:r>
            <w:r w:rsidRPr="00270FC8">
              <w:rPr>
                <w:i/>
              </w:rPr>
              <w:t>The Odyssey</w:t>
            </w:r>
            <w:r w:rsidR="00164C4D">
              <w:rPr>
                <w:i/>
              </w:rPr>
              <w:t>:</w:t>
            </w:r>
            <w:r w:rsidR="00164C4D">
              <w:t xml:space="preserve"> the cyclops, Circe, the sirens, </w:t>
            </w:r>
            <w:proofErr w:type="spellStart"/>
            <w:r w:rsidR="00164C4D">
              <w:t>etc</w:t>
            </w:r>
            <w:proofErr w:type="spellEnd"/>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901ED3"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901ED3" w:rsidRDefault="00901ED3" w:rsidP="000D6490">
            <w:pPr>
              <w:rPr>
                <w:rFonts w:ascii="Ideal Sans Bold" w:hAnsi="Ideal Sans Bold"/>
              </w:rPr>
            </w:pPr>
            <w:r>
              <w:rPr>
                <w:rFonts w:ascii="Ideal Sans Bold" w:hAnsi="Ideal Sans Bold"/>
              </w:rPr>
              <w:t xml:space="preserve"> Framed </w:t>
            </w:r>
          </w:p>
          <w:p w:rsidR="00901ED3" w:rsidRDefault="00901ED3" w:rsidP="000D6490">
            <w:pPr>
              <w:rPr>
                <w:rFonts w:ascii="Ideal Sans Bold" w:hAnsi="Ideal Sans Bold"/>
              </w:rPr>
            </w:pPr>
            <w:r>
              <w:rPr>
                <w:rFonts w:ascii="Ideal Sans Bold" w:hAnsi="Ideal Sans Bold"/>
              </w:rPr>
              <w:t xml:space="preserve">  Narrative</w:t>
            </w:r>
          </w:p>
        </w:tc>
        <w:tc>
          <w:tcPr>
            <w:tcW w:w="1595" w:type="pct"/>
          </w:tcPr>
          <w:p w:rsidR="00901ED3" w:rsidRDefault="00901ED3" w:rsidP="000D6490">
            <w:pPr>
              <w:cnfStyle w:val="000000000000" w:firstRow="0" w:lastRow="0" w:firstColumn="0" w:lastColumn="0" w:oddVBand="0" w:evenVBand="0" w:oddHBand="0" w:evenHBand="0" w:firstRowFirstColumn="0" w:firstRowLastColumn="0" w:lastRowFirstColumn="0" w:lastRowLastColumn="0"/>
            </w:pPr>
            <w:r>
              <w:t xml:space="preserve">When a narrative is surrounded by a frame of events. </w:t>
            </w:r>
          </w:p>
        </w:tc>
        <w:tc>
          <w:tcPr>
            <w:tcW w:w="1375" w:type="pct"/>
          </w:tcPr>
          <w:p w:rsidR="00901ED3" w:rsidRPr="00901ED3" w:rsidRDefault="00901ED3" w:rsidP="000D6490">
            <w:pPr>
              <w:cnfStyle w:val="000000000000" w:firstRow="0" w:lastRow="0" w:firstColumn="0" w:lastColumn="0" w:oddVBand="0" w:evenVBand="0" w:oddHBand="0" w:evenHBand="0" w:firstRowFirstColumn="0" w:firstRowLastColumn="0" w:lastRowFirstColumn="0" w:lastRowLastColumn="0"/>
            </w:pPr>
            <w:r w:rsidRPr="00901ED3">
              <w:rPr>
                <w:i/>
              </w:rPr>
              <w:t>Slaughterhouse-Five</w:t>
            </w:r>
            <w:r>
              <w:t xml:space="preserve"> (we meet the author, his persona, and then we get to the primary story. At the end, the persona and author summarize the events. )</w:t>
            </w:r>
          </w:p>
        </w:tc>
        <w:tc>
          <w:tcPr>
            <w:tcW w:w="1375" w:type="pct"/>
          </w:tcPr>
          <w:p w:rsidR="00901ED3" w:rsidRDefault="00901ED3"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547061" w:rsidRDefault="00662302" w:rsidP="000D6490">
            <w:pPr>
              <w:rPr>
                <w:rFonts w:ascii="Ideal Sans Bold" w:hAnsi="Ideal Sans Bold"/>
                <w:sz w:val="28"/>
                <w:szCs w:val="28"/>
              </w:rPr>
            </w:pPr>
            <w:r w:rsidRPr="00547061">
              <w:rPr>
                <w:rFonts w:ascii="Ideal Sans Bold" w:hAnsi="Ideal Sans Bold"/>
                <w:sz w:val="28"/>
                <w:szCs w:val="28"/>
              </w:rPr>
              <w:t>Character</w:t>
            </w:r>
          </w:p>
          <w:p w:rsidR="00CD1426" w:rsidRPr="0074271A" w:rsidRDefault="00CD1426" w:rsidP="000D6490">
            <w:pPr>
              <w:rPr>
                <w:rFonts w:ascii="Ideal Sans Bold" w:hAnsi="Ideal Sans Bold"/>
              </w:rPr>
            </w:pP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A person or thing in the narrative that acts.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662302">
              <w:rPr>
                <w:rFonts w:ascii="Ideal Sans Bold" w:hAnsi="Ideal Sans Bold"/>
              </w:rPr>
              <w:t>Protagonist</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 primary character. He/she/it can be positive or negative. </w:t>
            </w:r>
          </w:p>
        </w:tc>
        <w:tc>
          <w:tcPr>
            <w:tcW w:w="1375" w:type="pct"/>
          </w:tcPr>
          <w:p w:rsidR="00CD1426" w:rsidRDefault="00164C4D" w:rsidP="000D6490">
            <w:pPr>
              <w:cnfStyle w:val="000000000000" w:firstRow="0" w:lastRow="0" w:firstColumn="0" w:lastColumn="0" w:oddVBand="0" w:evenVBand="0" w:oddHBand="0" w:evenHBand="0" w:firstRowFirstColumn="0" w:firstRowLastColumn="0" w:lastRowFirstColumn="0" w:lastRowLastColumn="0"/>
            </w:pPr>
            <w:r>
              <w:t xml:space="preserve">Eli in </w:t>
            </w:r>
            <w:r w:rsidRPr="00164C4D">
              <w:rPr>
                <w:i/>
              </w:rPr>
              <w:t>Night</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Antagonist</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 person/thing/force that opposes the protagonist. This can be the protagonist as well. </w:t>
            </w:r>
          </w:p>
        </w:tc>
        <w:tc>
          <w:tcPr>
            <w:tcW w:w="1375" w:type="pct"/>
          </w:tcPr>
          <w:p w:rsidR="00CD1426" w:rsidRDefault="00164C4D" w:rsidP="000D6490">
            <w:pPr>
              <w:cnfStyle w:val="000000000000" w:firstRow="0" w:lastRow="0" w:firstColumn="0" w:lastColumn="0" w:oddVBand="0" w:evenVBand="0" w:oddHBand="0" w:evenHBand="0" w:firstRowFirstColumn="0" w:firstRowLastColumn="0" w:lastRowFirstColumn="0" w:lastRowLastColumn="0"/>
            </w:pPr>
            <w:r>
              <w:t xml:space="preserve">Eli, the Germans, his father, other people at the camps, </w:t>
            </w:r>
            <w:proofErr w:type="spellStart"/>
            <w:r>
              <w:t>etc</w:t>
            </w:r>
            <w:proofErr w:type="spellEnd"/>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Stock </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These characters are one-dimensional characters who represent a stereotype or situation in the narrative.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 xml:space="preserve">The hanged boy in </w:t>
            </w:r>
            <w:r w:rsidRPr="00DA355B">
              <w:rPr>
                <w:i/>
              </w:rPr>
              <w:t>Night</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CD1426" w:rsidP="000D6490">
            <w:pPr>
              <w:rPr>
                <w:rFonts w:ascii="Ideal Sans Bold" w:hAnsi="Ideal Sans Bold"/>
              </w:rPr>
            </w:pPr>
            <w:r>
              <w:rPr>
                <w:rFonts w:ascii="Ideal Sans Bold" w:hAnsi="Ideal Sans Bold"/>
              </w:rPr>
              <w:t xml:space="preserve">     </w:t>
            </w:r>
            <w:r w:rsidR="00662302">
              <w:rPr>
                <w:rFonts w:ascii="Ideal Sans Bold" w:hAnsi="Ideal Sans Bold"/>
              </w:rPr>
              <w:t>Cardboard</w:t>
            </w:r>
          </w:p>
          <w:p w:rsidR="00662302" w:rsidRPr="0074271A" w:rsidRDefault="00662302" w:rsidP="000D6490">
            <w:pPr>
              <w:rPr>
                <w:rFonts w:ascii="Ideal Sans Bold" w:hAnsi="Ideal Sans Bold"/>
              </w:rPr>
            </w:pPr>
            <w:r>
              <w:rPr>
                <w:rFonts w:ascii="Ideal Sans Bold" w:hAnsi="Ideal Sans Bold"/>
              </w:rPr>
              <w:t xml:space="preserve">        or Flat</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These are one-dimensional characters in general. We only know them as good or as bad, but not both.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 xml:space="preserve">The guards in </w:t>
            </w:r>
            <w:r w:rsidRPr="00DA355B">
              <w:rPr>
                <w:i/>
              </w:rPr>
              <w:t>Night</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Round</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These are characters in whom we see the good, bad, and ugly. </w:t>
            </w:r>
          </w:p>
        </w:tc>
        <w:tc>
          <w:tcPr>
            <w:tcW w:w="1375" w:type="pct"/>
          </w:tcPr>
          <w:p w:rsidR="00CD1426" w:rsidRDefault="00DA355B" w:rsidP="00DA355B">
            <w:pPr>
              <w:cnfStyle w:val="000000000000" w:firstRow="0" w:lastRow="0" w:firstColumn="0" w:lastColumn="0" w:oddVBand="0" w:evenVBand="0" w:oddHBand="0" w:evenHBand="0" w:firstRowFirstColumn="0" w:firstRowLastColumn="0" w:lastRowFirstColumn="0" w:lastRowLastColumn="0"/>
            </w:pPr>
            <w:r>
              <w:t>Eli, his father</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Dynamic</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These are developing characters. They change throughout the text.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Eli, his father</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Static</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These are characters who remain the same throughout the narrative and do not change.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proofErr w:type="spellStart"/>
            <w:r>
              <w:t>Juliek</w:t>
            </w:r>
            <w:proofErr w:type="spellEnd"/>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62302" w:rsidP="000D6490">
            <w:pPr>
              <w:rPr>
                <w:rFonts w:ascii="Ideal Sans Bold" w:hAnsi="Ideal Sans Bold"/>
              </w:rPr>
            </w:pPr>
            <w:r>
              <w:rPr>
                <w:rFonts w:ascii="Ideal Sans Bold" w:hAnsi="Ideal Sans Bold"/>
              </w:rPr>
              <w:t xml:space="preserve">    </w:t>
            </w:r>
            <w:r w:rsidR="00CD1426">
              <w:rPr>
                <w:rFonts w:ascii="Ideal Sans Bold" w:hAnsi="Ideal Sans Bold"/>
              </w:rPr>
              <w:t xml:space="preserve"> </w:t>
            </w:r>
            <w:r>
              <w:rPr>
                <w:rFonts w:ascii="Ideal Sans Bold" w:hAnsi="Ideal Sans Bold"/>
              </w:rPr>
              <w:t>Foil</w:t>
            </w:r>
          </w:p>
        </w:tc>
        <w:tc>
          <w:tcPr>
            <w:tcW w:w="1595" w:type="pct"/>
          </w:tcPr>
          <w:p w:rsidR="00CD1426" w:rsidRDefault="00E456C6" w:rsidP="00E456C6">
            <w:pPr>
              <w:cnfStyle w:val="000000000000" w:firstRow="0" w:lastRow="0" w:firstColumn="0" w:lastColumn="0" w:oddVBand="0" w:evenVBand="0" w:oddHBand="0" w:evenHBand="0" w:firstRowFirstColumn="0" w:firstRowLastColumn="0" w:lastRowFirstColumn="0" w:lastRowLastColumn="0"/>
            </w:pPr>
            <w:r>
              <w:t xml:space="preserve">This is a character who contrasts the </w:t>
            </w:r>
            <w:proofErr w:type="spellStart"/>
            <w:r>
              <w:t>the</w:t>
            </w:r>
            <w:proofErr w:type="spellEnd"/>
            <w:r>
              <w:t xml:space="preserve"> protagonist in order to highlight that character’s features—good or bad.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Tybalt and Romeo</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E456C6">
              <w:rPr>
                <w:rFonts w:ascii="Ideal Sans Bold" w:hAnsi="Ideal Sans Bold"/>
              </w:rPr>
              <w:t>Archetypal</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 xml:space="preserve">A character who fits into a type such as the hero, the </w:t>
            </w:r>
            <w:proofErr w:type="spellStart"/>
            <w:r>
              <w:t>villan</w:t>
            </w:r>
            <w:proofErr w:type="spellEnd"/>
            <w:r>
              <w:t xml:space="preserve">, the damsel in distress, the wise old person, the benign friend, </w:t>
            </w:r>
            <w:proofErr w:type="spellStart"/>
            <w:r>
              <w:t>etc</w:t>
            </w:r>
            <w:proofErr w:type="spellEnd"/>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Odysseus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E456C6" w:rsidP="000D6490">
            <w:pPr>
              <w:rPr>
                <w:rFonts w:ascii="Ideal Sans Bold" w:hAnsi="Ideal Sans Bold"/>
              </w:rPr>
            </w:pPr>
            <w:r>
              <w:rPr>
                <w:rFonts w:ascii="Ideal Sans Bold" w:hAnsi="Ideal Sans Bold"/>
              </w:rPr>
              <w:t xml:space="preserve">    </w:t>
            </w:r>
            <w:r w:rsidR="00547061">
              <w:rPr>
                <w:rFonts w:ascii="Ideal Sans Bold" w:hAnsi="Ideal Sans Bold"/>
              </w:rPr>
              <w:t xml:space="preserve"> </w:t>
            </w:r>
            <w:r>
              <w:rPr>
                <w:rFonts w:ascii="Ideal Sans Bold" w:hAnsi="Ideal Sans Bold"/>
              </w:rPr>
              <w:t xml:space="preserve"> Antihero</w:t>
            </w:r>
          </w:p>
        </w:tc>
        <w:tc>
          <w:tcPr>
            <w:tcW w:w="1595" w:type="pct"/>
          </w:tcPr>
          <w:p w:rsidR="00CD1426" w:rsidRDefault="00E456C6" w:rsidP="000D6490">
            <w:pPr>
              <w:cnfStyle w:val="000000000000" w:firstRow="0" w:lastRow="0" w:firstColumn="0" w:lastColumn="0" w:oddVBand="0" w:evenVBand="0" w:oddHBand="0" w:evenHBand="0" w:firstRowFirstColumn="0" w:firstRowLastColumn="0" w:lastRowFirstColumn="0" w:lastRowLastColumn="0"/>
            </w:pPr>
            <w:r>
              <w:t>The protagonist who is faulted. He or she displays inadequacies so we know they are not going to “win.”</w:t>
            </w:r>
          </w:p>
        </w:tc>
        <w:tc>
          <w:tcPr>
            <w:tcW w:w="1375" w:type="pct"/>
          </w:tcPr>
          <w:p w:rsidR="00CD1426" w:rsidRDefault="00901ED3" w:rsidP="000D6490">
            <w:pPr>
              <w:cnfStyle w:val="000000000000" w:firstRow="0" w:lastRow="0" w:firstColumn="0" w:lastColumn="0" w:oddVBand="0" w:evenVBand="0" w:oddHBand="0" w:evenHBand="0" w:firstRowFirstColumn="0" w:firstRowLastColumn="0" w:lastRowFirstColumn="0" w:lastRowLastColumn="0"/>
            </w:pPr>
            <w:r>
              <w:t xml:space="preserve">J. Alfred </w:t>
            </w:r>
            <w:proofErr w:type="spellStart"/>
            <w:r>
              <w:t>Proofrock</w:t>
            </w:r>
            <w:proofErr w:type="spellEnd"/>
            <w:r>
              <w:t xml:space="preserve">, </w:t>
            </w:r>
            <w:proofErr w:type="spellStart"/>
            <w:r>
              <w:t>Gragor</w:t>
            </w:r>
            <w:proofErr w:type="spellEnd"/>
            <w:r>
              <w:t xml:space="preserve"> </w:t>
            </w:r>
            <w:proofErr w:type="spellStart"/>
            <w:r>
              <w:t>Samsa</w:t>
            </w:r>
            <w:proofErr w:type="spellEnd"/>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547061" w:rsidRDefault="00E456C6" w:rsidP="000D6490">
            <w:pPr>
              <w:rPr>
                <w:rFonts w:ascii="Ideal Sans Bold" w:hAnsi="Ideal Sans Bold"/>
                <w:sz w:val="28"/>
                <w:szCs w:val="28"/>
              </w:rPr>
            </w:pPr>
            <w:r w:rsidRPr="00547061">
              <w:rPr>
                <w:rFonts w:ascii="Ideal Sans Bold" w:hAnsi="Ideal Sans Bold"/>
                <w:sz w:val="28"/>
                <w:szCs w:val="28"/>
              </w:rPr>
              <w:t>Symbol</w:t>
            </w:r>
          </w:p>
        </w:tc>
        <w:tc>
          <w:tcPr>
            <w:tcW w:w="1595" w:type="pct"/>
          </w:tcPr>
          <w:p w:rsidR="00CD1426" w:rsidRDefault="00E456C6" w:rsidP="00645A2D">
            <w:pPr>
              <w:cnfStyle w:val="000000000000" w:firstRow="0" w:lastRow="0" w:firstColumn="0" w:lastColumn="0" w:oddVBand="0" w:evenVBand="0" w:oddHBand="0" w:evenHBand="0" w:firstRowFirstColumn="0" w:firstRowLastColumn="0" w:lastRowFirstColumn="0" w:lastRowLastColumn="0"/>
            </w:pPr>
            <w:r>
              <w:t xml:space="preserve">Something that represents </w:t>
            </w:r>
            <w:r w:rsidR="00645A2D">
              <w:t>a larger idea</w:t>
            </w:r>
            <w:r>
              <w:t xml:space="preserve">. This can be a place, thing, or idea.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DA355B" w:rsidP="000D6490">
            <w:pPr>
              <w:rPr>
                <w:rFonts w:ascii="Ideal Sans Bold" w:hAnsi="Ideal Sans Bold"/>
              </w:rPr>
            </w:pPr>
            <w:r>
              <w:rPr>
                <w:rFonts w:ascii="Ideal Sans Bold" w:hAnsi="Ideal Sans Bold"/>
              </w:rPr>
              <w:t xml:space="preserve">    </w:t>
            </w:r>
            <w:r w:rsidR="00E456C6">
              <w:rPr>
                <w:rFonts w:ascii="Ideal Sans Bold" w:hAnsi="Ideal Sans Bold"/>
              </w:rPr>
              <w:t>Conventional</w:t>
            </w:r>
          </w:p>
          <w:p w:rsidR="00E456C6" w:rsidRPr="0074271A" w:rsidRDefault="00E456C6" w:rsidP="000D6490">
            <w:pPr>
              <w:rPr>
                <w:rFonts w:ascii="Ideal Sans Bold" w:hAnsi="Ideal Sans Bold"/>
              </w:rPr>
            </w:pPr>
            <w:r>
              <w:rPr>
                <w:rFonts w:ascii="Ideal Sans Bold" w:hAnsi="Ideal Sans Bold"/>
              </w:rPr>
              <w:t xml:space="preserve">        Symbol</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Symbols that are specific to a time or place. They are understood in context of the work.</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A cell phone used to indicate status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E456C6" w:rsidP="000D6490">
            <w:pPr>
              <w:rPr>
                <w:rFonts w:ascii="Ideal Sans Bold" w:hAnsi="Ideal Sans Bold"/>
              </w:rPr>
            </w:pPr>
            <w:r>
              <w:rPr>
                <w:rFonts w:ascii="Ideal Sans Bold" w:hAnsi="Ideal Sans Bold"/>
              </w:rPr>
              <w:t xml:space="preserve">     Universal</w:t>
            </w:r>
          </w:p>
          <w:p w:rsidR="00E456C6" w:rsidRPr="0074271A" w:rsidRDefault="00E456C6" w:rsidP="000D6490">
            <w:pPr>
              <w:rPr>
                <w:rFonts w:ascii="Ideal Sans Bold" w:hAnsi="Ideal Sans Bold"/>
              </w:rPr>
            </w:pPr>
            <w:r>
              <w:rPr>
                <w:rFonts w:ascii="Ideal Sans Bold" w:hAnsi="Ideal Sans Bold"/>
              </w:rPr>
              <w:t xml:space="preserve">          Symbol</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 xml:space="preserve">A symbol that is recognized throughout time and place. It never changes.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Light of any kind</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45A2D" w:rsidP="00645A2D">
            <w:pPr>
              <w:rPr>
                <w:rFonts w:ascii="Ideal Sans Bold" w:hAnsi="Ideal Sans Bold"/>
              </w:rPr>
            </w:pPr>
            <w:r>
              <w:rPr>
                <w:rFonts w:ascii="Ideal Sans Bold" w:hAnsi="Ideal Sans Bold"/>
              </w:rPr>
              <w:t xml:space="preserve">     Object</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 xml:space="preserve">An object that represents a larger idea.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A book represents knowledge</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45A2D" w:rsidP="000D6490">
            <w:pPr>
              <w:rPr>
                <w:rFonts w:ascii="Ideal Sans Bold" w:hAnsi="Ideal Sans Bold"/>
              </w:rPr>
            </w:pPr>
            <w:r>
              <w:rPr>
                <w:rFonts w:ascii="Ideal Sans Bold" w:hAnsi="Ideal Sans Bold"/>
              </w:rPr>
              <w:t xml:space="preserve">     Place</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A place that represents a larger idea.</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A body of water indicates a journey or change</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645A2D">
              <w:rPr>
                <w:rFonts w:ascii="Ideal Sans Bold" w:hAnsi="Ideal Sans Bold"/>
              </w:rPr>
              <w:t xml:space="preserve">  Name</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 xml:space="preserve">A name that the author has given that embodies the character or setting. </w:t>
            </w:r>
          </w:p>
        </w:tc>
        <w:tc>
          <w:tcPr>
            <w:tcW w:w="1375" w:type="pct"/>
          </w:tcPr>
          <w:p w:rsidR="00CD1426" w:rsidRDefault="00AE58BA" w:rsidP="000D6490">
            <w:pPr>
              <w:cnfStyle w:val="000000000000" w:firstRow="0" w:lastRow="0" w:firstColumn="0" w:lastColumn="0" w:oddVBand="0" w:evenVBand="0" w:oddHBand="0" w:evenHBand="0" w:firstRowFirstColumn="0" w:firstRowLastColumn="0" w:lastRowFirstColumn="0" w:lastRowLastColumn="0"/>
            </w:pPr>
            <w:r>
              <w:t>Every Harry Potter name</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645A2D">
              <w:rPr>
                <w:rFonts w:ascii="Ideal Sans Bold" w:hAnsi="Ideal Sans Bold"/>
              </w:rPr>
              <w:t>Color</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Colors represent ideas, though not always the obvious ones.</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Green is rebirth, fertility, greed, and envy</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45A2D" w:rsidP="00645A2D">
            <w:pPr>
              <w:rPr>
                <w:rFonts w:ascii="Ideal Sans Bold" w:hAnsi="Ideal Sans Bold"/>
              </w:rPr>
            </w:pPr>
            <w:r>
              <w:rPr>
                <w:rFonts w:ascii="Ideal Sans Bold" w:hAnsi="Ideal Sans Bold"/>
              </w:rPr>
              <w:t xml:space="preserve">     Number</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Numbers that represent ideas.</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13 is unlucky; 3 alludes to the trinity</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45A2D" w:rsidP="000D6490">
            <w:pPr>
              <w:rPr>
                <w:rFonts w:ascii="Ideal Sans Bold" w:hAnsi="Ideal Sans Bold"/>
              </w:rPr>
            </w:pPr>
            <w:r>
              <w:rPr>
                <w:rFonts w:ascii="Ideal Sans Bold" w:hAnsi="Ideal Sans Bold"/>
              </w:rPr>
              <w:t xml:space="preserve">     Action</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 xml:space="preserve">Actions or ceremonies that represent ideas. </w:t>
            </w:r>
          </w:p>
        </w:tc>
        <w:tc>
          <w:tcPr>
            <w:tcW w:w="1375" w:type="pct"/>
          </w:tcPr>
          <w:p w:rsidR="00CD1426" w:rsidRDefault="00DA355B" w:rsidP="000D6490">
            <w:pPr>
              <w:cnfStyle w:val="000000000000" w:firstRow="0" w:lastRow="0" w:firstColumn="0" w:lastColumn="0" w:oddVBand="0" w:evenVBand="0" w:oddHBand="0" w:evenHBand="0" w:firstRowFirstColumn="0" w:firstRowLastColumn="0" w:lastRowFirstColumn="0" w:lastRowLastColumn="0"/>
            </w:pPr>
            <w:r>
              <w:t>A meal represents communion</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547061" w:rsidP="000D6490">
            <w:pPr>
              <w:rPr>
                <w:rFonts w:ascii="Ideal Sans Bold" w:hAnsi="Ideal Sans Bold"/>
              </w:rPr>
            </w:pPr>
            <w:r>
              <w:rPr>
                <w:rFonts w:ascii="Ideal Sans Bold" w:hAnsi="Ideal Sans Bold"/>
              </w:rPr>
              <w:t xml:space="preserve">     </w:t>
            </w:r>
            <w:r w:rsidR="00645A2D">
              <w:rPr>
                <w:rFonts w:ascii="Ideal Sans Bold" w:hAnsi="Ideal Sans Bold"/>
              </w:rPr>
              <w:t>Allegory</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The work is a metaphor or lesson for something larger. Usually has a “moral.”</w:t>
            </w:r>
          </w:p>
        </w:tc>
        <w:tc>
          <w:tcPr>
            <w:tcW w:w="1375" w:type="pct"/>
          </w:tcPr>
          <w:p w:rsidR="00CD1426" w:rsidRPr="00901ED3" w:rsidRDefault="00901ED3" w:rsidP="000D6490">
            <w:pPr>
              <w:cnfStyle w:val="000000000000" w:firstRow="0" w:lastRow="0" w:firstColumn="0" w:lastColumn="0" w:oddVBand="0" w:evenVBand="0" w:oddHBand="0" w:evenHBand="0" w:firstRowFirstColumn="0" w:firstRowLastColumn="0" w:lastRowFirstColumn="0" w:lastRowLastColumn="0"/>
              <w:rPr>
                <w:i/>
              </w:rPr>
            </w:pPr>
            <w:r w:rsidRPr="00901ED3">
              <w:rPr>
                <w:i/>
              </w:rPr>
              <w:t>Life of Pi</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547061" w:rsidRDefault="00645A2D" w:rsidP="000D6490">
            <w:pPr>
              <w:rPr>
                <w:rFonts w:ascii="Ideal Sans Bold" w:hAnsi="Ideal Sans Bold"/>
                <w:sz w:val="28"/>
                <w:szCs w:val="28"/>
              </w:rPr>
            </w:pPr>
            <w:r w:rsidRPr="00547061">
              <w:rPr>
                <w:rFonts w:ascii="Ideal Sans Bold" w:hAnsi="Ideal Sans Bold"/>
                <w:sz w:val="28"/>
                <w:szCs w:val="28"/>
              </w:rPr>
              <w:t>Style</w:t>
            </w:r>
          </w:p>
        </w:tc>
        <w:tc>
          <w:tcPr>
            <w:tcW w:w="1595" w:type="pct"/>
          </w:tcPr>
          <w:p w:rsidR="00CD1426" w:rsidRDefault="00645A2D" w:rsidP="000D6490">
            <w:pPr>
              <w:cnfStyle w:val="000000000000" w:firstRow="0" w:lastRow="0" w:firstColumn="0" w:lastColumn="0" w:oddVBand="0" w:evenVBand="0" w:oddHBand="0" w:evenHBand="0" w:firstRowFirstColumn="0" w:firstRowLastColumn="0" w:lastRowFirstColumn="0" w:lastRowLastColumn="0"/>
            </w:pPr>
            <w:r>
              <w:t xml:space="preserve">The way in </w:t>
            </w:r>
            <w:r w:rsidR="003A7B8E">
              <w:t xml:space="preserve">which the writer uses language and </w:t>
            </w:r>
            <w:r>
              <w:t xml:space="preserve">structure to convey his or her ideas.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45A2D" w:rsidP="000D6490">
            <w:pPr>
              <w:rPr>
                <w:rFonts w:ascii="Ideal Sans Bold" w:hAnsi="Ideal Sans Bold"/>
              </w:rPr>
            </w:pPr>
            <w:r>
              <w:rPr>
                <w:rFonts w:ascii="Ideal Sans Bold" w:hAnsi="Ideal Sans Bold"/>
              </w:rPr>
              <w:t xml:space="preserve">     Diction</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The words used. This usually boils down to positive, negative, formal, casual. You will receive a separate sheet for guided notes. </w:t>
            </w:r>
          </w:p>
        </w:tc>
        <w:tc>
          <w:tcPr>
            <w:tcW w:w="1375" w:type="pct"/>
          </w:tcPr>
          <w:p w:rsidR="00CD1426" w:rsidRDefault="00AE58BA" w:rsidP="000D6490">
            <w:pPr>
              <w:cnfStyle w:val="000000000000" w:firstRow="0" w:lastRow="0" w:firstColumn="0" w:lastColumn="0" w:oddVBand="0" w:evenVBand="0" w:oddHBand="0" w:evenHBand="0" w:firstRowFirstColumn="0" w:firstRowLastColumn="0" w:lastRowFirstColumn="0" w:lastRowLastColumn="0"/>
            </w:pPr>
            <w:r>
              <w:t>See notes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45A2D" w:rsidP="000D6490">
            <w:pPr>
              <w:rPr>
                <w:rFonts w:ascii="Ideal Sans Bold" w:hAnsi="Ideal Sans Bold"/>
              </w:rPr>
            </w:pPr>
            <w:r>
              <w:rPr>
                <w:rFonts w:ascii="Ideal Sans Bold" w:hAnsi="Ideal Sans Bold"/>
              </w:rPr>
              <w:t xml:space="preserve">     Syntax</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The way the words are arranged and punctuated. This is the structure, punctuation, </w:t>
            </w:r>
            <w:proofErr w:type="gramStart"/>
            <w:r>
              <w:t>length</w:t>
            </w:r>
            <w:proofErr w:type="gramEnd"/>
            <w:r>
              <w:t xml:space="preserve"> </w:t>
            </w:r>
            <w:proofErr w:type="spellStart"/>
            <w:r>
              <w:t>etc</w:t>
            </w:r>
            <w:proofErr w:type="spellEnd"/>
            <w:r>
              <w:t xml:space="preserve"> of the sentences/ideas.</w:t>
            </w:r>
            <w:r w:rsidR="00547061">
              <w:t xml:space="preserve"> You will have a separate handout to break down elements of </w:t>
            </w:r>
            <w:proofErr w:type="spellStart"/>
            <w:r w:rsidR="00547061">
              <w:t>syntx</w:t>
            </w:r>
            <w:proofErr w:type="spellEnd"/>
            <w:r w:rsidR="00547061">
              <w:t xml:space="preserve">. </w:t>
            </w:r>
          </w:p>
        </w:tc>
        <w:tc>
          <w:tcPr>
            <w:tcW w:w="1375" w:type="pct"/>
          </w:tcPr>
          <w:p w:rsidR="00CD1426" w:rsidRDefault="00AE58BA" w:rsidP="000D6490">
            <w:pPr>
              <w:cnfStyle w:val="000000000000" w:firstRow="0" w:lastRow="0" w:firstColumn="0" w:lastColumn="0" w:oddVBand="0" w:evenVBand="0" w:oddHBand="0" w:evenHBand="0" w:firstRowFirstColumn="0" w:firstRowLastColumn="0" w:lastRowFirstColumn="0" w:lastRowLastColumn="0"/>
            </w:pPr>
            <w:r>
              <w:t>See notes.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645A2D">
              <w:rPr>
                <w:rFonts w:ascii="Ideal Sans Bold" w:hAnsi="Ideal Sans Bold"/>
              </w:rPr>
              <w:t xml:space="preserve">    </w:t>
            </w:r>
            <w:r w:rsidR="003A7B8E">
              <w:rPr>
                <w:rFonts w:ascii="Ideal Sans Bold" w:hAnsi="Ideal Sans Bold"/>
              </w:rPr>
              <w:t>Tone</w:t>
            </w:r>
            <w:r>
              <w:rPr>
                <w:rFonts w:ascii="Ideal Sans Bold" w:hAnsi="Ideal Sans Bold"/>
              </w:rPr>
              <w:t xml:space="preserve"> </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The author’s attitude toward the subject. This is usually proved through diction. </w:t>
            </w:r>
          </w:p>
        </w:tc>
        <w:tc>
          <w:tcPr>
            <w:tcW w:w="1375" w:type="pct"/>
          </w:tcPr>
          <w:p w:rsidR="00CD1426" w:rsidRDefault="00AE58BA" w:rsidP="000D6490">
            <w:pPr>
              <w:cnfStyle w:val="000000000000" w:firstRow="0" w:lastRow="0" w:firstColumn="0" w:lastColumn="0" w:oddVBand="0" w:evenVBand="0" w:oddHBand="0" w:evenHBand="0" w:firstRowFirstColumn="0" w:firstRowLastColumn="0" w:lastRowFirstColumn="0" w:lastRowLastColumn="0"/>
            </w:pPr>
            <w:r>
              <w:t>See notes.</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Default="00CD1426" w:rsidP="000D6490">
            <w:pPr>
              <w:rPr>
                <w:rFonts w:ascii="Ideal Sans Bold" w:hAnsi="Ideal Sans Bold"/>
              </w:rPr>
            </w:pPr>
            <w:r>
              <w:rPr>
                <w:rFonts w:ascii="Ideal Sans Bold" w:hAnsi="Ideal Sans Bold"/>
              </w:rPr>
              <w:t xml:space="preserve">     </w:t>
            </w:r>
            <w:r w:rsidR="003A7B8E">
              <w:rPr>
                <w:rFonts w:ascii="Ideal Sans Bold" w:hAnsi="Ideal Sans Bold"/>
              </w:rPr>
              <w:t>Stream-of-</w:t>
            </w:r>
          </w:p>
          <w:p w:rsidR="003A7B8E" w:rsidRPr="0074271A" w:rsidRDefault="00547061" w:rsidP="000D6490">
            <w:pPr>
              <w:rPr>
                <w:rFonts w:ascii="Ideal Sans Bold" w:hAnsi="Ideal Sans Bold"/>
              </w:rPr>
            </w:pPr>
            <w:r>
              <w:rPr>
                <w:rFonts w:ascii="Ideal Sans Bold" w:hAnsi="Ideal Sans Bold"/>
              </w:rPr>
              <w:t xml:space="preserve"> </w:t>
            </w:r>
            <w:r w:rsidR="003A7B8E">
              <w:rPr>
                <w:rFonts w:ascii="Ideal Sans Bold" w:hAnsi="Ideal Sans Bold"/>
              </w:rPr>
              <w:t>Consciousness</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When the narrative sounds like the ideas are coming directly from a character’s head without pause. </w:t>
            </w:r>
          </w:p>
        </w:tc>
        <w:tc>
          <w:tcPr>
            <w:tcW w:w="1375" w:type="pct"/>
          </w:tcPr>
          <w:p w:rsidR="00CD1426" w:rsidRDefault="00AE58BA" w:rsidP="000D6490">
            <w:pPr>
              <w:cnfStyle w:val="000000000000" w:firstRow="0" w:lastRow="0" w:firstColumn="0" w:lastColumn="0" w:oddVBand="0" w:evenVBand="0" w:oddHBand="0" w:evenHBand="0" w:firstRowFirstColumn="0" w:firstRowLastColumn="0" w:lastRowFirstColumn="0" w:lastRowLastColumn="0"/>
            </w:pPr>
            <w:r>
              <w:t xml:space="preserve">I decided to write the example myself because I am tired of external sourcing though I haven’t tried to use it much. I am tired and don’t’ want to use </w:t>
            </w:r>
            <w:proofErr w:type="gramStart"/>
            <w:r>
              <w:t>Virginia  Woolf</w:t>
            </w:r>
            <w:proofErr w:type="gramEnd"/>
            <w:r>
              <w:t xml:space="preserve"> or anything because she annoys me. So does the person talking loudly in the media center.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3A7B8E" w:rsidP="000D6490">
            <w:pPr>
              <w:rPr>
                <w:rFonts w:ascii="Ideal Sans Bold" w:hAnsi="Ideal Sans Bold"/>
              </w:rPr>
            </w:pPr>
            <w:r>
              <w:rPr>
                <w:rFonts w:ascii="Ideal Sans Bold" w:hAnsi="Ideal Sans Bold"/>
              </w:rPr>
              <w:t xml:space="preserve">     Dialogue</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A conversation between or among people/things in the text. </w:t>
            </w:r>
          </w:p>
        </w:tc>
        <w:tc>
          <w:tcPr>
            <w:tcW w:w="1375" w:type="pct"/>
          </w:tcPr>
          <w:p w:rsidR="00CD1426" w:rsidRDefault="002556E4" w:rsidP="000D6490">
            <w:pPr>
              <w:cnfStyle w:val="000000000000" w:firstRow="0" w:lastRow="0" w:firstColumn="0" w:lastColumn="0" w:oddVBand="0" w:evenVBand="0" w:oddHBand="0" w:evenHBand="0" w:firstRowFirstColumn="0" w:firstRowLastColumn="0" w:lastRowFirstColumn="0" w:lastRowLastColumn="0"/>
            </w:pPr>
            <w:r>
              <w:t xml:space="preserve">I don’t </w:t>
            </w:r>
            <w:proofErr w:type="gramStart"/>
            <w:r>
              <w:t>think  you</w:t>
            </w:r>
            <w:proofErr w:type="gramEnd"/>
            <w:r>
              <w:t xml:space="preserve"> need one.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3A7B8E" w:rsidP="000D6490">
            <w:pPr>
              <w:rPr>
                <w:rFonts w:ascii="Ideal Sans Bold" w:hAnsi="Ideal Sans Bold"/>
              </w:rPr>
            </w:pPr>
            <w:r>
              <w:rPr>
                <w:rFonts w:ascii="Ideal Sans Bold" w:hAnsi="Ideal Sans Bold"/>
              </w:rPr>
              <w:t xml:space="preserve">     Metafiction</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When the author expresses angst about the inadequacies of his or her writing as a parody of other writing. </w:t>
            </w:r>
          </w:p>
        </w:tc>
        <w:tc>
          <w:tcPr>
            <w:tcW w:w="1375" w:type="pct"/>
          </w:tcPr>
          <w:p w:rsidR="00CD1426" w:rsidRPr="002556E4" w:rsidRDefault="002556E4" w:rsidP="000D6490">
            <w:pPr>
              <w:cnfStyle w:val="000000000000" w:firstRow="0" w:lastRow="0" w:firstColumn="0" w:lastColumn="0" w:oddVBand="0" w:evenVBand="0" w:oddHBand="0" w:evenHBand="0" w:firstRowFirstColumn="0" w:firstRowLastColumn="0" w:lastRowFirstColumn="0" w:lastRowLastColumn="0"/>
              <w:rPr>
                <w:i/>
              </w:rPr>
            </w:pPr>
            <w:r w:rsidRPr="002556E4">
              <w:rPr>
                <w:i/>
              </w:rPr>
              <w:t>Slaughterhouse-Five</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3A7B8E">
              <w:rPr>
                <w:rFonts w:ascii="Ideal Sans Bold" w:hAnsi="Ideal Sans Bold"/>
              </w:rPr>
              <w:t>Epistolary</w:t>
            </w:r>
          </w:p>
        </w:tc>
        <w:tc>
          <w:tcPr>
            <w:tcW w:w="1595" w:type="pct"/>
          </w:tcPr>
          <w:p w:rsidR="00CD1426" w:rsidRDefault="003A7B8E" w:rsidP="000D6490">
            <w:pPr>
              <w:cnfStyle w:val="000000000000" w:firstRow="0" w:lastRow="0" w:firstColumn="0" w:lastColumn="0" w:oddVBand="0" w:evenVBand="0" w:oddHBand="0" w:evenHBand="0" w:firstRowFirstColumn="0" w:firstRowLastColumn="0" w:lastRowFirstColumn="0" w:lastRowLastColumn="0"/>
            </w:pPr>
            <w:r>
              <w:t xml:space="preserve">A narrative or poem told in the style of a letter. </w:t>
            </w:r>
          </w:p>
        </w:tc>
        <w:tc>
          <w:tcPr>
            <w:tcW w:w="1375" w:type="pct"/>
          </w:tcPr>
          <w:p w:rsidR="00CD1426" w:rsidRPr="002556E4" w:rsidRDefault="002556E4" w:rsidP="000D6490">
            <w:pPr>
              <w:cnfStyle w:val="000000000000" w:firstRow="0" w:lastRow="0" w:firstColumn="0" w:lastColumn="0" w:oddVBand="0" w:evenVBand="0" w:oddHBand="0" w:evenHBand="0" w:firstRowFirstColumn="0" w:firstRowLastColumn="0" w:lastRowFirstColumn="0" w:lastRowLastColumn="0"/>
              <w:rPr>
                <w:i/>
              </w:rPr>
            </w:pPr>
            <w:r w:rsidRPr="002556E4">
              <w:rPr>
                <w:i/>
              </w:rPr>
              <w:t>Dracula</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547061" w:rsidRDefault="006A6BC5" w:rsidP="000D6490">
            <w:pPr>
              <w:rPr>
                <w:rFonts w:ascii="Ideal Sans Bold" w:hAnsi="Ideal Sans Bold"/>
                <w:sz w:val="28"/>
                <w:szCs w:val="28"/>
              </w:rPr>
            </w:pPr>
            <w:r w:rsidRPr="00547061">
              <w:rPr>
                <w:rFonts w:ascii="Ideal Sans Bold" w:hAnsi="Ideal Sans Bold"/>
                <w:sz w:val="28"/>
                <w:szCs w:val="28"/>
              </w:rPr>
              <w:t>Irony</w:t>
            </w:r>
          </w:p>
        </w:tc>
        <w:tc>
          <w:tcPr>
            <w:tcW w:w="1595" w:type="pct"/>
          </w:tcPr>
          <w:p w:rsidR="00CD1426" w:rsidRDefault="006A6BC5" w:rsidP="000D6490">
            <w:pPr>
              <w:cnfStyle w:val="000000000000" w:firstRow="0" w:lastRow="0" w:firstColumn="0" w:lastColumn="0" w:oddVBand="0" w:evenVBand="0" w:oddHBand="0" w:evenHBand="0" w:firstRowFirstColumn="0" w:firstRowLastColumn="0" w:lastRowFirstColumn="0" w:lastRowLastColumn="0"/>
            </w:pPr>
            <w:r>
              <w:t xml:space="preserve">When something turns out differently from what was expected.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A6BC5" w:rsidP="000D6490">
            <w:pPr>
              <w:rPr>
                <w:rFonts w:ascii="Ideal Sans Bold" w:hAnsi="Ideal Sans Bold"/>
              </w:rPr>
            </w:pPr>
            <w:r>
              <w:rPr>
                <w:rFonts w:ascii="Ideal Sans Bold" w:hAnsi="Ideal Sans Bold"/>
              </w:rPr>
              <w:t xml:space="preserve">     Verbal</w:t>
            </w:r>
          </w:p>
        </w:tc>
        <w:tc>
          <w:tcPr>
            <w:tcW w:w="1595" w:type="pct"/>
          </w:tcPr>
          <w:p w:rsidR="00CD1426" w:rsidRDefault="006A6BC5" w:rsidP="000D6490">
            <w:pPr>
              <w:cnfStyle w:val="000000000000" w:firstRow="0" w:lastRow="0" w:firstColumn="0" w:lastColumn="0" w:oddVBand="0" w:evenVBand="0" w:oddHBand="0" w:evenHBand="0" w:firstRowFirstColumn="0" w:firstRowLastColumn="0" w:lastRowFirstColumn="0" w:lastRowLastColumn="0"/>
            </w:pPr>
            <w:r>
              <w:t>This is when there is a divide between what is said and what is meant. (It is NOT always sarcasm.)</w:t>
            </w:r>
          </w:p>
        </w:tc>
        <w:tc>
          <w:tcPr>
            <w:tcW w:w="1375" w:type="pct"/>
          </w:tcPr>
          <w:p w:rsidR="00CD1426" w:rsidRDefault="002556E4" w:rsidP="002556E4">
            <w:pPr>
              <w:cnfStyle w:val="000000000000" w:firstRow="0" w:lastRow="0" w:firstColumn="0" w:lastColumn="0" w:oddVBand="0" w:evenVBand="0" w:oddHBand="0" w:evenHBand="0" w:firstRowFirstColumn="0" w:firstRowLastColumn="0" w:lastRowFirstColumn="0" w:lastRowLastColumn="0"/>
            </w:pPr>
            <w:r>
              <w:t xml:space="preserve">Why would I want you to read? As long as you pass the test at the end, I don’t care if you use </w:t>
            </w:r>
            <w:proofErr w:type="spellStart"/>
            <w:r>
              <w:t>Schmoop</w:t>
            </w:r>
            <w:proofErr w:type="spellEnd"/>
            <w:r>
              <w:t xml:space="preserve">.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A6BC5" w:rsidP="000D6490">
            <w:pPr>
              <w:rPr>
                <w:rFonts w:ascii="Ideal Sans Bold" w:hAnsi="Ideal Sans Bold"/>
              </w:rPr>
            </w:pPr>
            <w:r>
              <w:rPr>
                <w:rFonts w:ascii="Ideal Sans Bold" w:hAnsi="Ideal Sans Bold"/>
              </w:rPr>
              <w:t xml:space="preserve">     Situational</w:t>
            </w:r>
          </w:p>
        </w:tc>
        <w:tc>
          <w:tcPr>
            <w:tcW w:w="1595" w:type="pct"/>
          </w:tcPr>
          <w:p w:rsidR="00CD1426" w:rsidRDefault="006A6BC5" w:rsidP="000D6490">
            <w:pPr>
              <w:cnfStyle w:val="000000000000" w:firstRow="0" w:lastRow="0" w:firstColumn="0" w:lastColumn="0" w:oddVBand="0" w:evenVBand="0" w:oddHBand="0" w:evenHBand="0" w:firstRowFirstColumn="0" w:firstRowLastColumn="0" w:lastRowFirstColumn="0" w:lastRowLastColumn="0"/>
            </w:pPr>
            <w:r>
              <w:t xml:space="preserve">When something turns out differently than how you expected it to turn out. </w:t>
            </w:r>
          </w:p>
        </w:tc>
        <w:tc>
          <w:tcPr>
            <w:tcW w:w="1375" w:type="pct"/>
          </w:tcPr>
          <w:p w:rsidR="00CD1426" w:rsidRDefault="002556E4" w:rsidP="002556E4">
            <w:pPr>
              <w:cnfStyle w:val="000000000000" w:firstRow="0" w:lastRow="0" w:firstColumn="0" w:lastColumn="0" w:oddVBand="0" w:evenVBand="0" w:oddHBand="0" w:evenHBand="0" w:firstRowFirstColumn="0" w:firstRowLastColumn="0" w:lastRowFirstColumn="0" w:lastRowLastColumn="0"/>
            </w:pPr>
            <w:r>
              <w:t xml:space="preserve">When you think you can pass without reading, but Ms. Keeler gives you a test that goes beyond </w:t>
            </w:r>
            <w:proofErr w:type="spellStart"/>
            <w:r>
              <w:t>Sparknotes</w:t>
            </w:r>
            <w:proofErr w:type="spellEnd"/>
            <w:r>
              <w:t xml:space="preserve">.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6A6BC5">
              <w:rPr>
                <w:rFonts w:ascii="Ideal Sans Bold" w:hAnsi="Ideal Sans Bold"/>
              </w:rPr>
              <w:t>Dramatic</w:t>
            </w:r>
          </w:p>
        </w:tc>
        <w:tc>
          <w:tcPr>
            <w:tcW w:w="1595" w:type="pct"/>
          </w:tcPr>
          <w:p w:rsidR="00CD1426" w:rsidRDefault="00C947E6" w:rsidP="000D6490">
            <w:pPr>
              <w:cnfStyle w:val="000000000000" w:firstRow="0" w:lastRow="0" w:firstColumn="0" w:lastColumn="0" w:oddVBand="0" w:evenVBand="0" w:oddHBand="0" w:evenHBand="0" w:firstRowFirstColumn="0" w:firstRowLastColumn="0" w:lastRowFirstColumn="0" w:lastRowLastColumn="0"/>
            </w:pPr>
            <w:r>
              <w:t xml:space="preserve">When the audience knows something about a character or action that the character does not. </w:t>
            </w:r>
          </w:p>
        </w:tc>
        <w:tc>
          <w:tcPr>
            <w:tcW w:w="1375" w:type="pct"/>
          </w:tcPr>
          <w:p w:rsidR="00CD1426" w:rsidRDefault="002556E4" w:rsidP="000D6490">
            <w:pPr>
              <w:cnfStyle w:val="000000000000" w:firstRow="0" w:lastRow="0" w:firstColumn="0" w:lastColumn="0" w:oddVBand="0" w:evenVBand="0" w:oddHBand="0" w:evenHBand="0" w:firstRowFirstColumn="0" w:firstRowLastColumn="0" w:lastRowFirstColumn="0" w:lastRowLastColumn="0"/>
            </w:pPr>
            <w:r>
              <w:t xml:space="preserve">Every horror film ever. Ever.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CD1426" w:rsidP="000D6490">
            <w:pPr>
              <w:rPr>
                <w:rFonts w:ascii="Ideal Sans Bold" w:hAnsi="Ideal Sans Bold"/>
              </w:rPr>
            </w:pPr>
            <w:r>
              <w:rPr>
                <w:rFonts w:ascii="Ideal Sans Bold" w:hAnsi="Ideal Sans Bold"/>
              </w:rPr>
              <w:t xml:space="preserve">     </w:t>
            </w:r>
            <w:r w:rsidR="006A6BC5">
              <w:rPr>
                <w:rFonts w:ascii="Ideal Sans Bold" w:hAnsi="Ideal Sans Bold"/>
              </w:rPr>
              <w:t>Cosmic</w:t>
            </w:r>
          </w:p>
        </w:tc>
        <w:tc>
          <w:tcPr>
            <w:tcW w:w="1595" w:type="pct"/>
          </w:tcPr>
          <w:p w:rsidR="00CD1426" w:rsidRDefault="00C947E6" w:rsidP="000D6490">
            <w:pPr>
              <w:cnfStyle w:val="000000000000" w:firstRow="0" w:lastRow="0" w:firstColumn="0" w:lastColumn="0" w:oddVBand="0" w:evenVBand="0" w:oddHBand="0" w:evenHBand="0" w:firstRowFirstColumn="0" w:firstRowLastColumn="0" w:lastRowFirstColumn="0" w:lastRowLastColumn="0"/>
            </w:pPr>
            <w:r>
              <w:t xml:space="preserve">Irony of Fate that is situational. The character ends up in the opposite state expected by him or the audience. </w:t>
            </w:r>
          </w:p>
        </w:tc>
        <w:tc>
          <w:tcPr>
            <w:tcW w:w="1375" w:type="pct"/>
          </w:tcPr>
          <w:p w:rsidR="00CD1426" w:rsidRDefault="002556E4" w:rsidP="000D6490">
            <w:pPr>
              <w:cnfStyle w:val="000000000000" w:firstRow="0" w:lastRow="0" w:firstColumn="0" w:lastColumn="0" w:oddVBand="0" w:evenVBand="0" w:oddHBand="0" w:evenHBand="0" w:firstRowFirstColumn="0" w:firstRowLastColumn="0" w:lastRowFirstColumn="0" w:lastRowLastColumn="0"/>
            </w:pPr>
            <w:r>
              <w:t xml:space="preserve">When you thought you could pass because I’m still nice to you.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A6BC5" w:rsidP="000D6490">
            <w:pPr>
              <w:rPr>
                <w:rFonts w:ascii="Ideal Sans Bold" w:hAnsi="Ideal Sans Bold"/>
              </w:rPr>
            </w:pPr>
            <w:r>
              <w:rPr>
                <w:rFonts w:ascii="Ideal Sans Bold" w:hAnsi="Ideal Sans Bold"/>
              </w:rPr>
              <w:t xml:space="preserve">  Kitsch</w:t>
            </w:r>
          </w:p>
        </w:tc>
        <w:tc>
          <w:tcPr>
            <w:tcW w:w="1595" w:type="pct"/>
          </w:tcPr>
          <w:p w:rsidR="00CD1426" w:rsidRDefault="00C947E6" w:rsidP="000D6490">
            <w:pPr>
              <w:cnfStyle w:val="000000000000" w:firstRow="0" w:lastRow="0" w:firstColumn="0" w:lastColumn="0" w:oddVBand="0" w:evenVBand="0" w:oddHBand="0" w:evenHBand="0" w:firstRowFirstColumn="0" w:firstRowLastColumn="0" w:lastRowFirstColumn="0" w:lastRowLastColumn="0"/>
            </w:pPr>
            <w:r>
              <w:t xml:space="preserve">Popular or mass art that takes the place of real art. It is usually ironically placed. </w:t>
            </w:r>
          </w:p>
        </w:tc>
        <w:tc>
          <w:tcPr>
            <w:tcW w:w="1375" w:type="pct"/>
          </w:tcPr>
          <w:p w:rsidR="00CD1426" w:rsidRDefault="002556E4" w:rsidP="000D6490">
            <w:pPr>
              <w:cnfStyle w:val="000000000000" w:firstRow="0" w:lastRow="0" w:firstColumn="0" w:lastColumn="0" w:oddVBand="0" w:evenVBand="0" w:oddHBand="0" w:evenHBand="0" w:firstRowFirstColumn="0" w:firstRowLastColumn="0" w:lastRowFirstColumn="0" w:lastRowLastColumn="0"/>
            </w:pPr>
            <w:r>
              <w:t xml:space="preserve">Hotel art or anything you can get at Home Goods or Ross. </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CD1426"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CD1426" w:rsidRPr="0074271A" w:rsidRDefault="006A6BC5" w:rsidP="000D6490">
            <w:pPr>
              <w:rPr>
                <w:rFonts w:ascii="Ideal Sans Bold" w:hAnsi="Ideal Sans Bold"/>
              </w:rPr>
            </w:pPr>
            <w:r>
              <w:rPr>
                <w:rFonts w:ascii="Ideal Sans Bold" w:hAnsi="Ideal Sans Bold"/>
              </w:rPr>
              <w:t xml:space="preserve">  Satire</w:t>
            </w:r>
          </w:p>
        </w:tc>
        <w:tc>
          <w:tcPr>
            <w:tcW w:w="1595" w:type="pct"/>
          </w:tcPr>
          <w:p w:rsidR="00CD1426" w:rsidRDefault="00C947E6" w:rsidP="000D6490">
            <w:pPr>
              <w:cnfStyle w:val="000000000000" w:firstRow="0" w:lastRow="0" w:firstColumn="0" w:lastColumn="0" w:oddVBand="0" w:evenVBand="0" w:oddHBand="0" w:evenHBand="0" w:firstRowFirstColumn="0" w:firstRowLastColumn="0" w:lastRowFirstColumn="0" w:lastRowLastColumn="0"/>
            </w:pPr>
            <w:r>
              <w:t xml:space="preserve">A work that parodies a form of art, an event, or a situation. It is written to highlight the absurdity of the thing. </w:t>
            </w:r>
          </w:p>
        </w:tc>
        <w:tc>
          <w:tcPr>
            <w:tcW w:w="1375" w:type="pct"/>
          </w:tcPr>
          <w:p w:rsidR="00CD1426" w:rsidRDefault="002556E4" w:rsidP="000D6490">
            <w:pPr>
              <w:cnfStyle w:val="000000000000" w:firstRow="0" w:lastRow="0" w:firstColumn="0" w:lastColumn="0" w:oddVBand="0" w:evenVBand="0" w:oddHBand="0" w:evenHBand="0" w:firstRowFirstColumn="0" w:firstRowLastColumn="0" w:lastRowFirstColumn="0" w:lastRowLastColumn="0"/>
            </w:pPr>
            <w:r w:rsidRPr="002556E4">
              <w:rPr>
                <w:i/>
              </w:rPr>
              <w:t>A Modest Proposal</w:t>
            </w:r>
            <w:r>
              <w:t xml:space="preserve"> (Swift suggests cannibalism can help feed the poor.)</w:t>
            </w:r>
          </w:p>
        </w:tc>
        <w:tc>
          <w:tcPr>
            <w:tcW w:w="1375" w:type="pct"/>
          </w:tcPr>
          <w:p w:rsidR="00CD1426" w:rsidRDefault="00CD1426" w:rsidP="000D6490">
            <w:pPr>
              <w:cnfStyle w:val="000000000000" w:firstRow="0" w:lastRow="0" w:firstColumn="0" w:lastColumn="0" w:oddVBand="0" w:evenVBand="0" w:oddHBand="0" w:evenHBand="0" w:firstRowFirstColumn="0" w:firstRowLastColumn="0" w:lastRowFirstColumn="0" w:lastRowLastColumn="0"/>
            </w:pPr>
          </w:p>
        </w:tc>
      </w:tr>
      <w:tr w:rsidR="006A6BC5" w:rsidTr="00F85084">
        <w:trPr>
          <w:trHeight w:val="720"/>
        </w:trPr>
        <w:tc>
          <w:tcPr>
            <w:cnfStyle w:val="001000000000" w:firstRow="0" w:lastRow="0" w:firstColumn="1" w:lastColumn="0" w:oddVBand="0" w:evenVBand="0" w:oddHBand="0" w:evenHBand="0" w:firstRowFirstColumn="0" w:firstRowLastColumn="0" w:lastRowFirstColumn="0" w:lastRowLastColumn="0"/>
            <w:tcW w:w="655" w:type="pct"/>
          </w:tcPr>
          <w:p w:rsidR="006A6BC5" w:rsidRDefault="006A6BC5" w:rsidP="000D6490">
            <w:pPr>
              <w:rPr>
                <w:rFonts w:ascii="Ideal Sans Bold" w:hAnsi="Ideal Sans Bold"/>
              </w:rPr>
            </w:pPr>
            <w:r>
              <w:rPr>
                <w:rFonts w:ascii="Ideal Sans Bold" w:hAnsi="Ideal Sans Bold"/>
              </w:rPr>
              <w:t>Epigraph</w:t>
            </w:r>
          </w:p>
        </w:tc>
        <w:tc>
          <w:tcPr>
            <w:tcW w:w="1595" w:type="pct"/>
          </w:tcPr>
          <w:p w:rsidR="006A6BC5" w:rsidRDefault="00C947E6" w:rsidP="000D6490">
            <w:pPr>
              <w:cnfStyle w:val="000000000000" w:firstRow="0" w:lastRow="0" w:firstColumn="0" w:lastColumn="0" w:oddVBand="0" w:evenVBand="0" w:oddHBand="0" w:evenHBand="0" w:firstRowFirstColumn="0" w:firstRowLastColumn="0" w:lastRowFirstColumn="0" w:lastRowLastColumn="0"/>
            </w:pPr>
            <w:r>
              <w:t xml:space="preserve">A brief quote that is placed before the text. It is usually an allusion. It conveys the message. </w:t>
            </w:r>
          </w:p>
        </w:tc>
        <w:tc>
          <w:tcPr>
            <w:tcW w:w="1375" w:type="pct"/>
          </w:tcPr>
          <w:p w:rsidR="006A6BC5" w:rsidRDefault="002556E4" w:rsidP="000D6490">
            <w:pPr>
              <w:cnfStyle w:val="000000000000" w:firstRow="0" w:lastRow="0" w:firstColumn="0" w:lastColumn="0" w:oddVBand="0" w:evenVBand="0" w:oddHBand="0" w:evenHBand="0" w:firstRowFirstColumn="0" w:firstRowLastColumn="0" w:lastRowFirstColumn="0" w:lastRowLastColumn="0"/>
            </w:pPr>
            <w:r w:rsidRPr="002556E4">
              <w:rPr>
                <w:i/>
              </w:rPr>
              <w:t>The Godfather’s</w:t>
            </w:r>
            <w:r>
              <w:t xml:space="preserve"> epigraph is “Behind every great fortune is a crime.”</w:t>
            </w:r>
          </w:p>
        </w:tc>
        <w:tc>
          <w:tcPr>
            <w:tcW w:w="1375" w:type="pct"/>
          </w:tcPr>
          <w:p w:rsidR="006A6BC5" w:rsidRDefault="006A6BC5" w:rsidP="000D6490">
            <w:pPr>
              <w:cnfStyle w:val="000000000000" w:firstRow="0" w:lastRow="0" w:firstColumn="0" w:lastColumn="0" w:oddVBand="0" w:evenVBand="0" w:oddHBand="0" w:evenHBand="0" w:firstRowFirstColumn="0" w:firstRowLastColumn="0" w:lastRowFirstColumn="0" w:lastRowLastColumn="0"/>
            </w:pPr>
          </w:p>
        </w:tc>
      </w:tr>
    </w:tbl>
    <w:p w:rsidR="00E34A41" w:rsidRDefault="00E34A41"/>
    <w:sectPr w:rsidR="00E34A41" w:rsidSect="007444F1">
      <w:headerReference w:type="default" r:id="rId7"/>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0A" w:rsidRDefault="00AB2C0A" w:rsidP="007444F1">
      <w:pPr>
        <w:spacing w:after="0" w:line="240" w:lineRule="auto"/>
      </w:pPr>
      <w:r>
        <w:separator/>
      </w:r>
    </w:p>
  </w:endnote>
  <w:endnote w:type="continuationSeparator" w:id="0">
    <w:p w:rsidR="00AB2C0A" w:rsidRDefault="00AB2C0A" w:rsidP="0074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Ideal Sans Bold">
    <w:panose1 w:val="00000000000000000000"/>
    <w:charset w:val="00"/>
    <w:family w:val="modern"/>
    <w:notTrueType/>
    <w:pitch w:val="variable"/>
    <w:sig w:usb0="A10000FF" w:usb1="5000005B" w:usb2="00000000" w:usb3="00000000" w:csb0="0000009B" w:csb1="00000000"/>
  </w:font>
  <w:font w:name="JasmineUPC">
    <w:charset w:val="00"/>
    <w:family w:val="roman"/>
    <w:pitch w:val="variable"/>
    <w:sig w:usb0="01000007" w:usb1="00000002"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0A" w:rsidRDefault="00AB2C0A" w:rsidP="007444F1">
      <w:pPr>
        <w:spacing w:after="0" w:line="240" w:lineRule="auto"/>
      </w:pPr>
      <w:r>
        <w:separator/>
      </w:r>
    </w:p>
  </w:footnote>
  <w:footnote w:type="continuationSeparator" w:id="0">
    <w:p w:rsidR="00AB2C0A" w:rsidRDefault="00AB2C0A" w:rsidP="0074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F1" w:rsidRPr="007444F1" w:rsidRDefault="007444F1">
    <w:pPr>
      <w:pStyle w:val="Header"/>
      <w:rPr>
        <w:rFonts w:ascii="Ideal Sans Bold" w:hAnsi="Ideal Sans Bold" w:cs="JasmineUPC"/>
        <w:sz w:val="28"/>
        <w:szCs w:val="28"/>
      </w:rPr>
    </w:pPr>
    <w:r w:rsidRPr="007444F1">
      <w:rPr>
        <w:rFonts w:ascii="Ideal Sans Bold" w:hAnsi="Ideal Sans Bold" w:cs="JasmineUPC"/>
        <w:sz w:val="28"/>
        <w:szCs w:val="28"/>
      </w:rPr>
      <w:t>IB Literature: Literary Terms</w:t>
    </w:r>
    <w:r>
      <w:rPr>
        <w:rFonts w:ascii="Ideal Sans Bold" w:hAnsi="Ideal Sans Bold" w:cs="JasmineUPC"/>
        <w:sz w:val="28"/>
        <w:szCs w:val="28"/>
      </w:rPr>
      <w:tab/>
    </w:r>
    <w:r>
      <w:rPr>
        <w:rFonts w:ascii="Ideal Sans Bold" w:hAnsi="Ideal Sans Bold" w:cs="JasmineUPC"/>
        <w:sz w:val="28"/>
        <w:szCs w:val="28"/>
      </w:rPr>
      <w:tab/>
    </w:r>
    <w:r w:rsidRPr="007444F1">
      <w:rPr>
        <w:rFonts w:ascii="Ideal Sans Bold" w:hAnsi="Ideal Sans Bold" w:cs="JasmineUPC"/>
      </w:rPr>
      <w:t>Keeler</w:t>
    </w:r>
  </w:p>
  <w:p w:rsidR="007444F1" w:rsidRDefault="00744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F1"/>
    <w:rsid w:val="000306AA"/>
    <w:rsid w:val="00077261"/>
    <w:rsid w:val="00164C4D"/>
    <w:rsid w:val="002556E4"/>
    <w:rsid w:val="00270FC8"/>
    <w:rsid w:val="002E401C"/>
    <w:rsid w:val="003A7B8E"/>
    <w:rsid w:val="003E7A90"/>
    <w:rsid w:val="005073BA"/>
    <w:rsid w:val="00547061"/>
    <w:rsid w:val="00645A2D"/>
    <w:rsid w:val="00662302"/>
    <w:rsid w:val="006A6BC5"/>
    <w:rsid w:val="0074271A"/>
    <w:rsid w:val="007444F1"/>
    <w:rsid w:val="00764EDD"/>
    <w:rsid w:val="00771F05"/>
    <w:rsid w:val="007D18E3"/>
    <w:rsid w:val="008079CA"/>
    <w:rsid w:val="008E3A24"/>
    <w:rsid w:val="00901ED3"/>
    <w:rsid w:val="00AB2C0A"/>
    <w:rsid w:val="00AE58BA"/>
    <w:rsid w:val="00BF0AD8"/>
    <w:rsid w:val="00C947E6"/>
    <w:rsid w:val="00CA4837"/>
    <w:rsid w:val="00CC48E0"/>
    <w:rsid w:val="00CD1426"/>
    <w:rsid w:val="00DA355B"/>
    <w:rsid w:val="00DC2DB0"/>
    <w:rsid w:val="00DD5249"/>
    <w:rsid w:val="00DE3F53"/>
    <w:rsid w:val="00E34A41"/>
    <w:rsid w:val="00E456C6"/>
    <w:rsid w:val="00EA28E0"/>
    <w:rsid w:val="00F47C66"/>
    <w:rsid w:val="00F8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8734F-7EE2-4B25-A275-2AC68D02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F1"/>
  </w:style>
  <w:style w:type="paragraph" w:styleId="Footer">
    <w:name w:val="footer"/>
    <w:basedOn w:val="Normal"/>
    <w:link w:val="FooterChar"/>
    <w:uiPriority w:val="99"/>
    <w:unhideWhenUsed/>
    <w:rsid w:val="0074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F1"/>
  </w:style>
  <w:style w:type="table" w:styleId="TableGrid">
    <w:name w:val="Table Grid"/>
    <w:basedOn w:val="TableNormal"/>
    <w:uiPriority w:val="39"/>
    <w:rsid w:val="0074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1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rsid w:val="007D1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3">
    <w:name w:val="Grid Table 4 Accent 3"/>
    <w:basedOn w:val="TableNormal"/>
    <w:uiPriority w:val="49"/>
    <w:rsid w:val="007D18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850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
    <w:name w:val="Grid Table 4"/>
    <w:basedOn w:val="TableNormal"/>
    <w:uiPriority w:val="49"/>
    <w:rsid w:val="00F850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3567-7326-4232-A1E0-2052D3F2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2</cp:revision>
  <dcterms:created xsi:type="dcterms:W3CDTF">2020-07-24T21:15:00Z</dcterms:created>
  <dcterms:modified xsi:type="dcterms:W3CDTF">2020-07-24T21:15:00Z</dcterms:modified>
</cp:coreProperties>
</file>