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66" w:rsidRPr="00B12DD0" w:rsidRDefault="00536966" w:rsidP="0073396F">
      <w:pPr>
        <w:spacing w:after="0" w:line="240" w:lineRule="auto"/>
        <w:jc w:val="center"/>
        <w:rPr>
          <w:b/>
          <w:sz w:val="24"/>
          <w:szCs w:val="24"/>
        </w:rPr>
      </w:pPr>
      <w:r>
        <w:rPr>
          <w:b/>
          <w:sz w:val="24"/>
          <w:szCs w:val="24"/>
        </w:rPr>
        <w:t xml:space="preserve">IB </w:t>
      </w:r>
      <w:r w:rsidR="006F540A">
        <w:rPr>
          <w:b/>
          <w:sz w:val="24"/>
          <w:szCs w:val="24"/>
        </w:rPr>
        <w:t>Communications</w:t>
      </w:r>
      <w:r w:rsidRPr="00B12DD0">
        <w:rPr>
          <w:b/>
          <w:sz w:val="24"/>
          <w:szCs w:val="24"/>
        </w:rPr>
        <w:t xml:space="preserve"> Course Syllabus</w:t>
      </w:r>
    </w:p>
    <w:p w:rsidR="00536966" w:rsidRPr="00B12DD0" w:rsidRDefault="00536966" w:rsidP="0073396F">
      <w:pPr>
        <w:spacing w:after="0" w:line="240" w:lineRule="auto"/>
        <w:jc w:val="center"/>
        <w:rPr>
          <w:b/>
          <w:sz w:val="24"/>
          <w:szCs w:val="24"/>
        </w:rPr>
      </w:pPr>
      <w:r w:rsidRPr="00B12DD0">
        <w:rPr>
          <w:b/>
          <w:sz w:val="24"/>
          <w:szCs w:val="24"/>
        </w:rPr>
        <w:t>Instructor:  J. Keeler</w:t>
      </w:r>
      <w:r w:rsidRPr="00B12DD0">
        <w:rPr>
          <w:b/>
          <w:sz w:val="24"/>
          <w:szCs w:val="24"/>
        </w:rPr>
        <w:tab/>
        <w:t xml:space="preserve">Email: </w:t>
      </w:r>
      <w:hyperlink r:id="rId7" w:history="1">
        <w:r w:rsidRPr="00B12DD0">
          <w:rPr>
            <w:rStyle w:val="Hyperlink"/>
            <w:b/>
            <w:sz w:val="24"/>
            <w:szCs w:val="24"/>
          </w:rPr>
          <w:t>jkeeler@atlanta.k12.ga.us</w:t>
        </w:r>
      </w:hyperlink>
      <w:r w:rsidRPr="00B12DD0">
        <w:rPr>
          <w:b/>
          <w:sz w:val="24"/>
          <w:szCs w:val="24"/>
        </w:rPr>
        <w:t xml:space="preserve"> or </w:t>
      </w:r>
      <w:r w:rsidR="00346AB4">
        <w:rPr>
          <w:b/>
          <w:sz w:val="24"/>
          <w:szCs w:val="24"/>
        </w:rPr>
        <w:t>keelerjacksonhs</w:t>
      </w:r>
      <w:r w:rsidRPr="00B12DD0">
        <w:rPr>
          <w:b/>
          <w:sz w:val="24"/>
          <w:szCs w:val="24"/>
        </w:rPr>
        <w:t>@gmail.com</w:t>
      </w:r>
    </w:p>
    <w:p w:rsidR="00536966" w:rsidRPr="00B12DD0" w:rsidRDefault="00536966" w:rsidP="0073396F">
      <w:pPr>
        <w:spacing w:after="0" w:line="240" w:lineRule="auto"/>
        <w:jc w:val="center"/>
        <w:rPr>
          <w:b/>
          <w:sz w:val="24"/>
          <w:szCs w:val="24"/>
        </w:rPr>
      </w:pPr>
      <w:r w:rsidRPr="00B12DD0">
        <w:rPr>
          <w:b/>
          <w:sz w:val="24"/>
          <w:szCs w:val="24"/>
        </w:rPr>
        <w:t>Tutorial: Thursdays after school 3:30-5:00pm or by appointment</w:t>
      </w:r>
    </w:p>
    <w:p w:rsidR="00536966" w:rsidRDefault="00536966" w:rsidP="00E00A3C">
      <w:pPr>
        <w:spacing w:after="0" w:line="240" w:lineRule="auto"/>
        <w:jc w:val="center"/>
        <w:rPr>
          <w:rStyle w:val="Hyperlink"/>
          <w:sz w:val="24"/>
          <w:szCs w:val="24"/>
        </w:rPr>
      </w:pPr>
      <w:r w:rsidRPr="00B12DD0">
        <w:rPr>
          <w:b/>
          <w:sz w:val="24"/>
          <w:szCs w:val="24"/>
        </w:rPr>
        <w:t>Website—</w:t>
      </w:r>
      <w:hyperlink r:id="rId8" w:history="1">
        <w:r w:rsidRPr="00B12DD0">
          <w:rPr>
            <w:rStyle w:val="Hyperlink"/>
            <w:sz w:val="24"/>
            <w:szCs w:val="24"/>
          </w:rPr>
          <w:t>www.msjkeeler.com</w:t>
        </w:r>
      </w:hyperlink>
    </w:p>
    <w:p w:rsidR="00445B65" w:rsidRDefault="00445B65" w:rsidP="00E00A3C">
      <w:pPr>
        <w:spacing w:after="0" w:line="240" w:lineRule="auto"/>
        <w:jc w:val="center"/>
        <w:rPr>
          <w:rStyle w:val="Hyperlink"/>
          <w:sz w:val="24"/>
          <w:szCs w:val="24"/>
        </w:rPr>
      </w:pPr>
      <w:r>
        <w:rPr>
          <w:rStyle w:val="Hyperlink"/>
          <w:sz w:val="24"/>
          <w:szCs w:val="24"/>
        </w:rPr>
        <w:t>www.ibo.org</w:t>
      </w:r>
    </w:p>
    <w:p w:rsidR="00FF2BC0" w:rsidRPr="00B12DD0" w:rsidRDefault="00557EBC" w:rsidP="00E00A3C">
      <w:pPr>
        <w:spacing w:after="0" w:line="240" w:lineRule="auto"/>
        <w:jc w:val="center"/>
        <w:rPr>
          <w:sz w:val="24"/>
          <w:szCs w:val="24"/>
        </w:rPr>
      </w:pPr>
      <w:r>
        <w:rPr>
          <w:noProof/>
        </w:rPr>
        <w:drawing>
          <wp:inline distT="0" distB="0" distL="0" distR="0">
            <wp:extent cx="1504950" cy="1466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o.jpg"/>
                    <pic:cNvPicPr/>
                  </pic:nvPicPr>
                  <pic:blipFill>
                    <a:blip r:embed="rId9">
                      <a:extLst>
                        <a:ext uri="{28A0092B-C50C-407E-A947-70E740481C1C}">
                          <a14:useLocalDpi xmlns:a14="http://schemas.microsoft.com/office/drawing/2010/main" val="0"/>
                        </a:ext>
                      </a:extLst>
                    </a:blip>
                    <a:stretch>
                      <a:fillRect/>
                    </a:stretch>
                  </pic:blipFill>
                  <pic:spPr>
                    <a:xfrm>
                      <a:off x="0" y="0"/>
                      <a:ext cx="1504950" cy="1466850"/>
                    </a:xfrm>
                    <a:prstGeom prst="rect">
                      <a:avLst/>
                    </a:prstGeom>
                  </pic:spPr>
                </pic:pic>
              </a:graphicData>
            </a:graphic>
          </wp:inline>
        </w:drawing>
      </w:r>
      <w:r w:rsidR="00FF2BC0">
        <w:rPr>
          <w:noProof/>
        </w:rPr>
        <w:drawing>
          <wp:inline distT="0" distB="0" distL="0" distR="0" wp14:anchorId="00E67FC7" wp14:editId="25C0996A">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05000" cy="1905000"/>
                    </a:xfrm>
                    <a:prstGeom prst="rect">
                      <a:avLst/>
                    </a:prstGeom>
                  </pic:spPr>
                </pic:pic>
              </a:graphicData>
            </a:graphic>
          </wp:inline>
        </w:drawing>
      </w:r>
    </w:p>
    <w:p w:rsidR="00536966" w:rsidRPr="00B12DD0" w:rsidRDefault="00346AB4" w:rsidP="00E00A3C">
      <w:pPr>
        <w:spacing w:after="0" w:line="240" w:lineRule="auto"/>
        <w:jc w:val="center"/>
        <w:rPr>
          <w:b/>
          <w:sz w:val="24"/>
          <w:szCs w:val="24"/>
        </w:rPr>
      </w:pPr>
      <w:r>
        <w:rPr>
          <w:b/>
          <w:sz w:val="24"/>
          <w:szCs w:val="24"/>
        </w:rPr>
        <w:t xml:space="preserve">Phone: 404-664-8470 </w:t>
      </w:r>
    </w:p>
    <w:p w:rsidR="00536966" w:rsidRDefault="00536966" w:rsidP="00B12DD0">
      <w:pPr>
        <w:spacing w:after="0" w:line="240" w:lineRule="auto"/>
        <w:ind w:left="-180"/>
        <w:rPr>
          <w:b/>
          <w:sz w:val="20"/>
          <w:szCs w:val="20"/>
        </w:rPr>
      </w:pPr>
      <w:r w:rsidRPr="005C71FC">
        <w:rPr>
          <w:sz w:val="20"/>
          <w:szCs w:val="20"/>
        </w:rPr>
        <w:t> </w:t>
      </w:r>
      <w:r w:rsidRPr="005C71FC">
        <w:rPr>
          <w:b/>
          <w:sz w:val="20"/>
          <w:szCs w:val="20"/>
        </w:rPr>
        <w:t>Course Overview</w:t>
      </w:r>
    </w:p>
    <w:p w:rsidR="00536966" w:rsidRPr="007B66B7" w:rsidRDefault="006F540A" w:rsidP="007B66B7">
      <w:pPr>
        <w:pStyle w:val="Normal1"/>
        <w:spacing w:line="240" w:lineRule="auto"/>
        <w:rPr>
          <w:rFonts w:ascii="Calibri" w:hAnsi="Calibri"/>
          <w:sz w:val="20"/>
          <w:szCs w:val="20"/>
        </w:rPr>
      </w:pPr>
      <w:r>
        <w:rPr>
          <w:rFonts w:ascii="Calibri" w:hAnsi="Calibri" w:cs="Garamond"/>
          <w:sz w:val="20"/>
          <w:szCs w:val="20"/>
        </w:rPr>
        <w:t xml:space="preserve">IB Communications is a semester companion course to your IB studies in which you strengthen basic research and writing skills. Our focus will primarily be on non-fiction or Informational texts. </w:t>
      </w:r>
      <w:r w:rsidR="00536966" w:rsidRPr="007B66B7">
        <w:rPr>
          <w:rFonts w:ascii="Calibri" w:hAnsi="Calibri" w:cs="Garamond"/>
          <w:sz w:val="20"/>
          <w:szCs w:val="20"/>
        </w:rPr>
        <w:t xml:space="preserve">  By extension, students will produce written, oral, and digital projects that reflect how they see and understand the world.</w:t>
      </w:r>
    </w:p>
    <w:p w:rsidR="00536966" w:rsidRPr="007B66B7" w:rsidRDefault="00536966" w:rsidP="007B66B7">
      <w:pPr>
        <w:pStyle w:val="Normal1"/>
        <w:spacing w:line="240" w:lineRule="auto"/>
        <w:rPr>
          <w:rFonts w:ascii="Calibri" w:hAnsi="Calibri"/>
          <w:sz w:val="20"/>
          <w:szCs w:val="20"/>
        </w:rPr>
      </w:pPr>
    </w:p>
    <w:p w:rsidR="00536966" w:rsidRPr="007B66B7" w:rsidRDefault="00536966" w:rsidP="007B66B7">
      <w:pPr>
        <w:pStyle w:val="Normal1"/>
        <w:spacing w:line="240" w:lineRule="auto"/>
        <w:rPr>
          <w:rFonts w:ascii="Calibri" w:hAnsi="Calibri"/>
          <w:sz w:val="20"/>
          <w:szCs w:val="20"/>
        </w:rPr>
      </w:pPr>
      <w:r w:rsidRPr="007B66B7">
        <w:rPr>
          <w:rFonts w:ascii="Calibri" w:hAnsi="Calibri" w:cs="Garamond"/>
          <w:sz w:val="20"/>
          <w:szCs w:val="20"/>
        </w:rPr>
        <w:t xml:space="preserve">. This course stresses critical thinking, written and production skills, and the </w:t>
      </w:r>
      <w:r w:rsidR="006F540A">
        <w:rPr>
          <w:rFonts w:ascii="Calibri" w:hAnsi="Calibri" w:cs="Garamond"/>
          <w:sz w:val="20"/>
          <w:szCs w:val="20"/>
        </w:rPr>
        <w:t>dissection</w:t>
      </w:r>
      <w:r w:rsidRPr="007B66B7">
        <w:rPr>
          <w:rFonts w:ascii="Calibri" w:hAnsi="Calibri" w:cs="Garamond"/>
          <w:sz w:val="20"/>
          <w:szCs w:val="20"/>
        </w:rPr>
        <w:t xml:space="preserve"> of traditional and media texts for empowerment. Students will learn to examine these texts critically so they are aware of the political, social, and economic effects of the messages that bombard them every day, and so they can learn to write and use media effectively and wisely.</w:t>
      </w:r>
    </w:p>
    <w:p w:rsidR="00536966" w:rsidRDefault="00536966" w:rsidP="007B66B7">
      <w:pPr>
        <w:pStyle w:val="Normal1"/>
        <w:spacing w:line="240" w:lineRule="auto"/>
        <w:rPr>
          <w:rFonts w:ascii="Garamond" w:hAnsi="Garamond" w:cs="Garamond"/>
          <w:b/>
          <w:sz w:val="24"/>
        </w:rPr>
      </w:pPr>
    </w:p>
    <w:p w:rsidR="00536966" w:rsidRDefault="00536966" w:rsidP="007B66B7">
      <w:pPr>
        <w:pStyle w:val="Normal1"/>
        <w:spacing w:line="240" w:lineRule="auto"/>
        <w:rPr>
          <w:rFonts w:ascii="Calibri" w:hAnsi="Calibri" w:cs="Garamond"/>
          <w:b/>
          <w:sz w:val="20"/>
          <w:szCs w:val="20"/>
        </w:rPr>
      </w:pPr>
      <w:r w:rsidRPr="007B66B7">
        <w:rPr>
          <w:rFonts w:ascii="Calibri" w:hAnsi="Calibri" w:cs="Garamond"/>
          <w:b/>
          <w:sz w:val="20"/>
          <w:szCs w:val="20"/>
        </w:rPr>
        <w:t xml:space="preserve">IB </w:t>
      </w:r>
      <w:r w:rsidR="006F540A">
        <w:rPr>
          <w:rFonts w:ascii="Calibri" w:hAnsi="Calibri" w:cs="Garamond"/>
          <w:b/>
          <w:sz w:val="20"/>
          <w:szCs w:val="20"/>
        </w:rPr>
        <w:t>Communications</w:t>
      </w:r>
      <w:r w:rsidRPr="007B66B7">
        <w:rPr>
          <w:rFonts w:ascii="Calibri" w:hAnsi="Calibri" w:cs="Garamond"/>
          <w:b/>
          <w:sz w:val="20"/>
          <w:szCs w:val="20"/>
        </w:rPr>
        <w:t xml:space="preserve"> Course Aims</w:t>
      </w:r>
    </w:p>
    <w:p w:rsidR="00536966" w:rsidRPr="007B66B7" w:rsidRDefault="00536966" w:rsidP="007B66B7">
      <w:pPr>
        <w:pStyle w:val="Normal1"/>
        <w:spacing w:line="240" w:lineRule="auto"/>
        <w:rPr>
          <w:rFonts w:ascii="Calibri" w:hAnsi="Calibri"/>
          <w:sz w:val="20"/>
          <w:szCs w:val="20"/>
        </w:rPr>
      </w:pPr>
    </w:p>
    <w:p w:rsidR="00536966" w:rsidRPr="007B66B7" w:rsidRDefault="00536966" w:rsidP="007B66B7">
      <w:pPr>
        <w:pStyle w:val="Normal1"/>
        <w:spacing w:line="240" w:lineRule="auto"/>
        <w:rPr>
          <w:rFonts w:ascii="Calibri" w:hAnsi="Calibri"/>
          <w:sz w:val="20"/>
          <w:szCs w:val="20"/>
        </w:rPr>
      </w:pPr>
      <w:r w:rsidRPr="007B66B7">
        <w:rPr>
          <w:rFonts w:ascii="Calibri" w:hAnsi="Calibri" w:cs="Garamond"/>
          <w:sz w:val="20"/>
          <w:szCs w:val="20"/>
        </w:rPr>
        <w:t xml:space="preserve">1. Introduce students to a range of </w:t>
      </w:r>
      <w:r w:rsidR="006F540A">
        <w:rPr>
          <w:rFonts w:ascii="Calibri" w:hAnsi="Calibri" w:cs="Garamond"/>
          <w:sz w:val="20"/>
          <w:szCs w:val="20"/>
        </w:rPr>
        <w:t>media to supplement learning.</w:t>
      </w:r>
    </w:p>
    <w:p w:rsidR="00536966" w:rsidRPr="007B66B7" w:rsidRDefault="006F540A" w:rsidP="007B66B7">
      <w:pPr>
        <w:pStyle w:val="Normal1"/>
        <w:spacing w:line="240" w:lineRule="auto"/>
        <w:rPr>
          <w:rFonts w:ascii="Calibri" w:hAnsi="Calibri"/>
          <w:sz w:val="20"/>
          <w:szCs w:val="20"/>
        </w:rPr>
      </w:pPr>
      <w:r>
        <w:rPr>
          <w:rFonts w:ascii="Calibri" w:hAnsi="Calibri" w:cs="Garamond"/>
          <w:sz w:val="20"/>
          <w:szCs w:val="20"/>
        </w:rPr>
        <w:t xml:space="preserve">2. Produce critical readers so that students can differentiate between useful and superfluous sources. </w:t>
      </w:r>
    </w:p>
    <w:p w:rsidR="00536966" w:rsidRPr="007B66B7" w:rsidRDefault="00536966" w:rsidP="007B66B7">
      <w:pPr>
        <w:pStyle w:val="Normal1"/>
        <w:spacing w:line="240" w:lineRule="auto"/>
        <w:rPr>
          <w:rFonts w:ascii="Calibri" w:hAnsi="Calibri"/>
          <w:sz w:val="20"/>
          <w:szCs w:val="20"/>
        </w:rPr>
      </w:pPr>
      <w:r w:rsidRPr="007B66B7">
        <w:rPr>
          <w:rFonts w:ascii="Calibri" w:hAnsi="Calibri" w:cs="Garamond"/>
          <w:sz w:val="20"/>
          <w:szCs w:val="20"/>
        </w:rPr>
        <w:t>3. De</w:t>
      </w:r>
      <w:r w:rsidR="006F540A">
        <w:rPr>
          <w:rFonts w:ascii="Calibri" w:hAnsi="Calibri" w:cs="Garamond"/>
          <w:sz w:val="20"/>
          <w:szCs w:val="20"/>
        </w:rPr>
        <w:t xml:space="preserve">velop fluent writing and logic skills. </w:t>
      </w:r>
    </w:p>
    <w:p w:rsidR="00536966" w:rsidRPr="007B66B7" w:rsidRDefault="00536966" w:rsidP="007B66B7">
      <w:pPr>
        <w:pStyle w:val="Normal1"/>
        <w:spacing w:line="240" w:lineRule="auto"/>
        <w:rPr>
          <w:rFonts w:ascii="Calibri" w:hAnsi="Calibri"/>
          <w:sz w:val="20"/>
          <w:szCs w:val="20"/>
        </w:rPr>
      </w:pPr>
      <w:r w:rsidRPr="007B66B7">
        <w:rPr>
          <w:rFonts w:ascii="Calibri" w:hAnsi="Calibri" w:cs="Garamond"/>
          <w:sz w:val="20"/>
          <w:szCs w:val="20"/>
        </w:rPr>
        <w:t xml:space="preserve">4. </w:t>
      </w:r>
      <w:r w:rsidR="006F540A">
        <w:rPr>
          <w:rFonts w:ascii="Calibri" w:hAnsi="Calibri" w:cs="Garamond"/>
          <w:sz w:val="20"/>
          <w:szCs w:val="20"/>
        </w:rPr>
        <w:t>Scaffold needs for structuring long research papers and assignments.</w:t>
      </w:r>
    </w:p>
    <w:p w:rsidR="00536966" w:rsidRPr="007B66B7" w:rsidRDefault="00536966" w:rsidP="006F540A">
      <w:pPr>
        <w:pStyle w:val="Normal1"/>
        <w:spacing w:line="240" w:lineRule="auto"/>
        <w:rPr>
          <w:rFonts w:ascii="Calibri" w:hAnsi="Calibri"/>
          <w:sz w:val="20"/>
          <w:szCs w:val="20"/>
        </w:rPr>
      </w:pPr>
      <w:r w:rsidRPr="007B66B7">
        <w:rPr>
          <w:rFonts w:ascii="Calibri" w:hAnsi="Calibri" w:cs="Garamond"/>
          <w:sz w:val="20"/>
          <w:szCs w:val="20"/>
        </w:rPr>
        <w:t xml:space="preserve">5. </w:t>
      </w:r>
      <w:r w:rsidR="006F540A">
        <w:rPr>
          <w:rFonts w:ascii="Calibri" w:hAnsi="Calibri" w:cs="Garamond"/>
          <w:sz w:val="20"/>
          <w:szCs w:val="20"/>
        </w:rPr>
        <w:t xml:space="preserve">Reinforce all skills needed as an IB student. </w:t>
      </w:r>
    </w:p>
    <w:p w:rsidR="00536966" w:rsidRPr="007B66B7" w:rsidRDefault="00536966" w:rsidP="00B12DD0">
      <w:pPr>
        <w:spacing w:after="0" w:line="240" w:lineRule="auto"/>
        <w:ind w:left="-180"/>
        <w:rPr>
          <w:b/>
          <w:sz w:val="20"/>
          <w:szCs w:val="20"/>
        </w:rPr>
      </w:pPr>
    </w:p>
    <w:p w:rsidR="00536966" w:rsidRPr="00B12DD0" w:rsidRDefault="00536966" w:rsidP="00B12DD0">
      <w:pPr>
        <w:pStyle w:val="ListParagraph"/>
        <w:spacing w:after="0"/>
        <w:rPr>
          <w:rFonts w:ascii="Calibri" w:hAnsi="Calibri"/>
          <w:sz w:val="20"/>
          <w:szCs w:val="20"/>
        </w:rPr>
      </w:pPr>
      <w:r w:rsidRPr="00B12DD0">
        <w:rPr>
          <w:rFonts w:ascii="Calibri" w:hAnsi="Calibri"/>
          <w:b/>
          <w:sz w:val="20"/>
          <w:szCs w:val="20"/>
        </w:rPr>
        <w:t>Grading Policy</w:t>
      </w:r>
      <w:r w:rsidRPr="00B12DD0">
        <w:rPr>
          <w:rFonts w:ascii="Calibri" w:hAnsi="Calibri"/>
          <w:sz w:val="20"/>
          <w:szCs w:val="20"/>
        </w:rPr>
        <w:t xml:space="preserve"> </w:t>
      </w:r>
    </w:p>
    <w:p w:rsidR="00536966" w:rsidRDefault="00536966" w:rsidP="00B12DD0">
      <w:pPr>
        <w:pStyle w:val="ListParagraph"/>
        <w:spacing w:after="0"/>
        <w:rPr>
          <w:rFonts w:ascii="Calibri" w:hAnsi="Calibri"/>
          <w:sz w:val="20"/>
          <w:szCs w:val="20"/>
        </w:rPr>
      </w:pPr>
      <w:proofErr w:type="gramStart"/>
      <w:r>
        <w:rPr>
          <w:rFonts w:ascii="Calibri" w:hAnsi="Calibri"/>
          <w:sz w:val="20"/>
          <w:szCs w:val="20"/>
        </w:rPr>
        <w:t>As an IB student,</w:t>
      </w:r>
      <w:proofErr w:type="gramEnd"/>
      <w:r>
        <w:rPr>
          <w:rFonts w:ascii="Calibri" w:hAnsi="Calibri"/>
          <w:sz w:val="20"/>
          <w:szCs w:val="20"/>
        </w:rPr>
        <w:t xml:space="preserve"> </w:t>
      </w:r>
      <w:proofErr w:type="gramStart"/>
      <w:r>
        <w:rPr>
          <w:rFonts w:ascii="Calibri" w:hAnsi="Calibri"/>
          <w:sz w:val="20"/>
          <w:szCs w:val="20"/>
        </w:rPr>
        <w:t>your success</w:t>
      </w:r>
      <w:proofErr w:type="gramEnd"/>
      <w:r>
        <w:rPr>
          <w:rFonts w:ascii="Calibri" w:hAnsi="Calibri"/>
          <w:sz w:val="20"/>
          <w:szCs w:val="20"/>
        </w:rPr>
        <w:t xml:space="preserve"> </w:t>
      </w:r>
      <w:r w:rsidR="003323D7">
        <w:rPr>
          <w:rFonts w:ascii="Calibri" w:hAnsi="Calibri"/>
          <w:sz w:val="20"/>
          <w:szCs w:val="20"/>
        </w:rPr>
        <w:t xml:space="preserve">is often based on longer research-based assignments. This class will incorporate time to delve into those subjects as well as individual written assignments. </w:t>
      </w:r>
    </w:p>
    <w:p w:rsidR="00536966" w:rsidRDefault="00536966" w:rsidP="00B12DD0">
      <w:pPr>
        <w:pStyle w:val="ListParagraph"/>
        <w:spacing w:after="0"/>
        <w:rPr>
          <w:rFonts w:ascii="Calibri" w:hAnsi="Calibri"/>
          <w:sz w:val="20"/>
          <w:szCs w:val="20"/>
        </w:rPr>
      </w:pPr>
      <w:r>
        <w:rPr>
          <w:rFonts w:ascii="Calibri" w:hAnsi="Calibri"/>
          <w:sz w:val="20"/>
          <w:szCs w:val="20"/>
        </w:rPr>
        <w:t xml:space="preserve">In addition to IB assessments, you will have an End of Course Test at the end of your junior year, which will count for 20% of your grade. </w:t>
      </w:r>
    </w:p>
    <w:p w:rsidR="00536966" w:rsidRPr="00B12DD0" w:rsidRDefault="00536966" w:rsidP="00B12DD0">
      <w:pPr>
        <w:pStyle w:val="ListParagraph"/>
        <w:spacing w:after="0"/>
        <w:rPr>
          <w:rFonts w:ascii="Calibri" w:hAnsi="Calibri"/>
          <w:sz w:val="20"/>
          <w:szCs w:val="20"/>
        </w:rPr>
      </w:pPr>
      <w:r w:rsidRPr="00B12DD0">
        <w:rPr>
          <w:rFonts w:ascii="Calibri" w:hAnsi="Calibri"/>
          <w:sz w:val="20"/>
          <w:szCs w:val="20"/>
        </w:rPr>
        <w:t>Your</w:t>
      </w:r>
      <w:r>
        <w:rPr>
          <w:rFonts w:ascii="Calibri" w:hAnsi="Calibri"/>
          <w:sz w:val="20"/>
          <w:szCs w:val="20"/>
        </w:rPr>
        <w:t xml:space="preserve"> classroom</w:t>
      </w:r>
      <w:r w:rsidRPr="00B12DD0">
        <w:rPr>
          <w:rFonts w:ascii="Calibri" w:hAnsi="Calibri"/>
          <w:sz w:val="20"/>
          <w:szCs w:val="20"/>
        </w:rPr>
        <w:t xml:space="preserve"> grade</w:t>
      </w:r>
      <w:r>
        <w:rPr>
          <w:rFonts w:ascii="Calibri" w:hAnsi="Calibri"/>
          <w:sz w:val="20"/>
          <w:szCs w:val="20"/>
        </w:rPr>
        <w:t>s</w:t>
      </w:r>
      <w:r w:rsidRPr="00B12DD0">
        <w:rPr>
          <w:rFonts w:ascii="Calibri" w:hAnsi="Calibri"/>
          <w:sz w:val="20"/>
          <w:szCs w:val="20"/>
        </w:rPr>
        <w:t xml:space="preserve"> will be based </w:t>
      </w:r>
      <w:r>
        <w:rPr>
          <w:rFonts w:ascii="Calibri" w:hAnsi="Calibri"/>
          <w:sz w:val="20"/>
          <w:szCs w:val="20"/>
        </w:rPr>
        <w:t xml:space="preserve">on your mastery of Common Core standards via written, oral, and electronic assessments. </w:t>
      </w:r>
      <w:r w:rsidRPr="00B12DD0">
        <w:rPr>
          <w:rFonts w:ascii="Calibri" w:hAnsi="Calibri"/>
          <w:sz w:val="20"/>
          <w:szCs w:val="20"/>
        </w:rPr>
        <w:t xml:space="preserve">All standards have equal weight and all assignments </w:t>
      </w:r>
      <w:proofErr w:type="gramStart"/>
      <w:r w:rsidRPr="00B12DD0">
        <w:rPr>
          <w:rFonts w:ascii="Calibri" w:hAnsi="Calibri"/>
          <w:sz w:val="20"/>
          <w:szCs w:val="20"/>
        </w:rPr>
        <w:t>will be geared</w:t>
      </w:r>
      <w:proofErr w:type="gramEnd"/>
      <w:r w:rsidRPr="00B12DD0">
        <w:rPr>
          <w:rFonts w:ascii="Calibri" w:hAnsi="Calibri"/>
          <w:sz w:val="20"/>
          <w:szCs w:val="20"/>
        </w:rPr>
        <w:t xml:space="preserve"> toward these standards. </w:t>
      </w:r>
    </w:p>
    <w:p w:rsidR="00536966" w:rsidRPr="005C71FC" w:rsidRDefault="00536966" w:rsidP="00B12DD0">
      <w:pPr>
        <w:spacing w:line="240" w:lineRule="auto"/>
        <w:rPr>
          <w:sz w:val="20"/>
          <w:szCs w:val="20"/>
        </w:rPr>
        <w:sectPr w:rsidR="00536966" w:rsidRPr="005C71FC" w:rsidSect="00B12DD0">
          <w:pgSz w:w="12240" w:h="15840"/>
          <w:pgMar w:top="720" w:right="720" w:bottom="720" w:left="720" w:header="720" w:footer="720" w:gutter="0"/>
          <w:cols w:space="720"/>
          <w:docGrid w:linePitch="360"/>
        </w:sectPr>
      </w:pPr>
    </w:p>
    <w:p w:rsidR="00536966" w:rsidRPr="005C71FC" w:rsidRDefault="00536966" w:rsidP="00B12DD0">
      <w:pPr>
        <w:spacing w:after="0" w:line="240" w:lineRule="auto"/>
        <w:ind w:firstLine="360"/>
        <w:rPr>
          <w:sz w:val="20"/>
          <w:szCs w:val="20"/>
        </w:rPr>
      </w:pPr>
      <w:r>
        <w:rPr>
          <w:sz w:val="20"/>
          <w:szCs w:val="20"/>
        </w:rPr>
        <w:lastRenderedPageBreak/>
        <w:t>Reading Literature</w:t>
      </w:r>
      <w:r w:rsidRPr="005C71FC">
        <w:rPr>
          <w:sz w:val="20"/>
          <w:szCs w:val="20"/>
        </w:rPr>
        <w:tab/>
      </w:r>
      <w:r w:rsidRPr="005C71FC">
        <w:rPr>
          <w:sz w:val="20"/>
          <w:szCs w:val="20"/>
        </w:rPr>
        <w:tab/>
      </w:r>
      <w:r w:rsidRPr="005C71FC">
        <w:rPr>
          <w:sz w:val="20"/>
          <w:szCs w:val="20"/>
        </w:rPr>
        <w:tab/>
      </w:r>
      <w:r>
        <w:rPr>
          <w:sz w:val="20"/>
          <w:szCs w:val="20"/>
        </w:rPr>
        <w:tab/>
        <w:t>20</w:t>
      </w:r>
      <w:r w:rsidRPr="005C71FC">
        <w:rPr>
          <w:sz w:val="20"/>
          <w:szCs w:val="20"/>
        </w:rPr>
        <w:t>%</w:t>
      </w:r>
    </w:p>
    <w:p w:rsidR="00536966" w:rsidRPr="005C71FC" w:rsidRDefault="00536966" w:rsidP="00B12DD0">
      <w:pPr>
        <w:spacing w:after="0" w:line="240" w:lineRule="auto"/>
        <w:ind w:firstLine="360"/>
        <w:rPr>
          <w:sz w:val="20"/>
          <w:szCs w:val="20"/>
        </w:rPr>
      </w:pPr>
      <w:r>
        <w:rPr>
          <w:sz w:val="20"/>
          <w:szCs w:val="20"/>
        </w:rPr>
        <w:t>Reading Informational Text</w:t>
      </w:r>
      <w:r>
        <w:rPr>
          <w:sz w:val="20"/>
          <w:szCs w:val="20"/>
        </w:rPr>
        <w:tab/>
      </w:r>
      <w:r>
        <w:rPr>
          <w:sz w:val="20"/>
          <w:szCs w:val="20"/>
        </w:rPr>
        <w:tab/>
      </w:r>
      <w:r>
        <w:rPr>
          <w:sz w:val="20"/>
          <w:szCs w:val="20"/>
        </w:rPr>
        <w:tab/>
        <w:t>20</w:t>
      </w:r>
      <w:r w:rsidRPr="005C71FC">
        <w:rPr>
          <w:sz w:val="20"/>
          <w:szCs w:val="20"/>
        </w:rPr>
        <w:t>%</w:t>
      </w:r>
    </w:p>
    <w:p w:rsidR="00536966" w:rsidRPr="005C71FC" w:rsidRDefault="00536966" w:rsidP="00B12DD0">
      <w:pPr>
        <w:spacing w:after="0" w:line="240" w:lineRule="auto"/>
        <w:ind w:firstLine="360"/>
        <w:rPr>
          <w:sz w:val="20"/>
          <w:szCs w:val="20"/>
        </w:rPr>
      </w:pPr>
      <w:r>
        <w:rPr>
          <w:sz w:val="20"/>
          <w:szCs w:val="20"/>
        </w:rPr>
        <w:t>Writing</w:t>
      </w:r>
      <w:r>
        <w:rPr>
          <w:sz w:val="20"/>
          <w:szCs w:val="20"/>
        </w:rPr>
        <w:tab/>
      </w:r>
      <w:r>
        <w:rPr>
          <w:sz w:val="20"/>
          <w:szCs w:val="20"/>
        </w:rPr>
        <w:tab/>
      </w:r>
      <w:r w:rsidRPr="005C71FC">
        <w:rPr>
          <w:sz w:val="20"/>
          <w:szCs w:val="20"/>
        </w:rPr>
        <w:tab/>
      </w:r>
      <w:r w:rsidRPr="005C71FC">
        <w:rPr>
          <w:sz w:val="20"/>
          <w:szCs w:val="20"/>
        </w:rPr>
        <w:tab/>
      </w:r>
      <w:r w:rsidRPr="005C71FC">
        <w:rPr>
          <w:sz w:val="20"/>
          <w:szCs w:val="20"/>
        </w:rPr>
        <w:tab/>
        <w:t>20%</w:t>
      </w:r>
    </w:p>
    <w:p w:rsidR="00536966" w:rsidRPr="005C71FC" w:rsidRDefault="00536966" w:rsidP="00B12DD0">
      <w:pPr>
        <w:spacing w:after="0" w:line="240" w:lineRule="auto"/>
        <w:ind w:firstLine="360"/>
        <w:rPr>
          <w:sz w:val="20"/>
          <w:szCs w:val="20"/>
        </w:rPr>
      </w:pPr>
      <w:r>
        <w:rPr>
          <w:sz w:val="20"/>
          <w:szCs w:val="20"/>
        </w:rPr>
        <w:t>Language</w:t>
      </w:r>
      <w:r>
        <w:rPr>
          <w:sz w:val="20"/>
          <w:szCs w:val="20"/>
        </w:rPr>
        <w:tab/>
      </w:r>
      <w:r>
        <w:rPr>
          <w:sz w:val="20"/>
          <w:szCs w:val="20"/>
        </w:rPr>
        <w:tab/>
      </w:r>
      <w:r w:rsidRPr="005C71FC">
        <w:rPr>
          <w:sz w:val="20"/>
          <w:szCs w:val="20"/>
        </w:rPr>
        <w:tab/>
      </w:r>
      <w:r w:rsidRPr="005C71FC">
        <w:rPr>
          <w:sz w:val="20"/>
          <w:szCs w:val="20"/>
        </w:rPr>
        <w:tab/>
      </w:r>
      <w:r w:rsidRPr="005C71FC">
        <w:rPr>
          <w:sz w:val="20"/>
          <w:szCs w:val="20"/>
        </w:rPr>
        <w:tab/>
      </w:r>
      <w:r>
        <w:rPr>
          <w:sz w:val="20"/>
          <w:szCs w:val="20"/>
        </w:rPr>
        <w:t>2</w:t>
      </w:r>
      <w:r w:rsidRPr="005C71FC">
        <w:rPr>
          <w:sz w:val="20"/>
          <w:szCs w:val="20"/>
        </w:rPr>
        <w:t xml:space="preserve">0%                                                                      </w:t>
      </w:r>
    </w:p>
    <w:p w:rsidR="00536966" w:rsidRPr="005C71FC" w:rsidRDefault="00536966" w:rsidP="00B12DD0">
      <w:pPr>
        <w:spacing w:after="0" w:line="240" w:lineRule="auto"/>
        <w:rPr>
          <w:sz w:val="20"/>
          <w:szCs w:val="20"/>
        </w:rPr>
      </w:pPr>
      <w:r w:rsidRPr="005C71FC">
        <w:rPr>
          <w:sz w:val="20"/>
          <w:szCs w:val="20"/>
        </w:rPr>
        <w:lastRenderedPageBreak/>
        <w:t xml:space="preserve">       </w:t>
      </w:r>
      <w:r>
        <w:rPr>
          <w:sz w:val="20"/>
          <w:szCs w:val="20"/>
        </w:rPr>
        <w:t>Speaking and Listening</w:t>
      </w:r>
      <w:r>
        <w:rPr>
          <w:sz w:val="20"/>
          <w:szCs w:val="20"/>
        </w:rPr>
        <w:tab/>
      </w:r>
      <w:r w:rsidRPr="005C71FC">
        <w:rPr>
          <w:sz w:val="20"/>
          <w:szCs w:val="20"/>
        </w:rPr>
        <w:tab/>
        <w:t xml:space="preserve"> </w:t>
      </w:r>
      <w:r w:rsidRPr="005C71FC">
        <w:rPr>
          <w:sz w:val="20"/>
          <w:szCs w:val="20"/>
        </w:rPr>
        <w:tab/>
        <w:t>20%</w:t>
      </w:r>
    </w:p>
    <w:p w:rsidR="00536966" w:rsidRPr="005C71FC" w:rsidRDefault="00536966" w:rsidP="00B12DD0">
      <w:pPr>
        <w:spacing w:after="0" w:line="240" w:lineRule="auto"/>
        <w:rPr>
          <w:sz w:val="20"/>
          <w:szCs w:val="20"/>
        </w:rPr>
      </w:pPr>
    </w:p>
    <w:p w:rsidR="00536966" w:rsidRPr="005C71FC" w:rsidRDefault="00536966" w:rsidP="00B12DD0">
      <w:pPr>
        <w:spacing w:after="0" w:line="240" w:lineRule="auto"/>
        <w:rPr>
          <w:sz w:val="20"/>
          <w:szCs w:val="20"/>
        </w:rPr>
        <w:sectPr w:rsidR="00536966" w:rsidRPr="005C71FC" w:rsidSect="00B12DD0">
          <w:type w:val="continuous"/>
          <w:pgSz w:w="12240" w:h="15840"/>
          <w:pgMar w:top="720" w:right="720" w:bottom="720" w:left="720" w:header="720" w:footer="720" w:gutter="0"/>
          <w:cols w:num="2" w:space="720"/>
          <w:docGrid w:linePitch="360"/>
        </w:sectPr>
      </w:pPr>
      <w:r w:rsidRPr="005C71FC">
        <w:rPr>
          <w:sz w:val="20"/>
          <w:szCs w:val="20"/>
        </w:rPr>
        <w:t xml:space="preserve">       </w:t>
      </w:r>
    </w:p>
    <w:p w:rsidR="00536966" w:rsidRDefault="00536966" w:rsidP="00B12DD0">
      <w:pPr>
        <w:spacing w:after="0" w:line="240" w:lineRule="auto"/>
        <w:rPr>
          <w:b/>
          <w:sz w:val="20"/>
          <w:szCs w:val="20"/>
        </w:rPr>
      </w:pPr>
    </w:p>
    <w:p w:rsidR="00536966" w:rsidRDefault="00536966" w:rsidP="00B12DD0">
      <w:pPr>
        <w:spacing w:after="0" w:line="240" w:lineRule="auto"/>
        <w:rPr>
          <w:b/>
          <w:sz w:val="20"/>
          <w:szCs w:val="20"/>
        </w:rPr>
      </w:pPr>
      <w:r w:rsidRPr="005C71FC">
        <w:rPr>
          <w:b/>
          <w:sz w:val="20"/>
          <w:szCs w:val="20"/>
        </w:rPr>
        <w:t>Classroom Expectations</w:t>
      </w:r>
    </w:p>
    <w:p w:rsidR="00536966" w:rsidRDefault="00536966" w:rsidP="00B12DD0">
      <w:pPr>
        <w:spacing w:after="0" w:line="240" w:lineRule="auto"/>
        <w:rPr>
          <w:b/>
          <w:sz w:val="20"/>
          <w:szCs w:val="20"/>
        </w:rPr>
      </w:pPr>
    </w:p>
    <w:p w:rsidR="00536966" w:rsidRPr="009A7620" w:rsidRDefault="00536966" w:rsidP="00B12DD0">
      <w:pPr>
        <w:spacing w:after="0" w:line="240" w:lineRule="auto"/>
        <w:rPr>
          <w:sz w:val="20"/>
          <w:szCs w:val="20"/>
        </w:rPr>
      </w:pPr>
      <w:r w:rsidRPr="009A7620">
        <w:rPr>
          <w:sz w:val="20"/>
          <w:szCs w:val="20"/>
        </w:rPr>
        <w:t xml:space="preserve">The following expectations will be elucidated upon the first day of instruction. Failure to adhere to these expectations may result in disciplinary action or academic demotion. </w:t>
      </w:r>
    </w:p>
    <w:p w:rsidR="00536966" w:rsidRDefault="00536966" w:rsidP="00B12DD0">
      <w:pPr>
        <w:numPr>
          <w:ilvl w:val="0"/>
          <w:numId w:val="4"/>
        </w:numPr>
        <w:spacing w:after="0" w:line="240" w:lineRule="auto"/>
        <w:contextualSpacing/>
        <w:rPr>
          <w:sz w:val="20"/>
          <w:szCs w:val="20"/>
        </w:rPr>
      </w:pPr>
      <w:r>
        <w:rPr>
          <w:sz w:val="20"/>
          <w:szCs w:val="20"/>
        </w:rPr>
        <w:lastRenderedPageBreak/>
        <w:t>Be polite.</w:t>
      </w:r>
    </w:p>
    <w:p w:rsidR="00536966" w:rsidRDefault="00536966" w:rsidP="00B12DD0">
      <w:pPr>
        <w:numPr>
          <w:ilvl w:val="0"/>
          <w:numId w:val="4"/>
        </w:numPr>
        <w:spacing w:after="0" w:line="240" w:lineRule="auto"/>
        <w:contextualSpacing/>
        <w:rPr>
          <w:sz w:val="20"/>
          <w:szCs w:val="20"/>
        </w:rPr>
      </w:pPr>
      <w:r>
        <w:rPr>
          <w:sz w:val="20"/>
          <w:szCs w:val="20"/>
        </w:rPr>
        <w:t>Be prepared.</w:t>
      </w:r>
    </w:p>
    <w:p w:rsidR="00536966" w:rsidRPr="005C71FC" w:rsidRDefault="00536966" w:rsidP="00B12DD0">
      <w:pPr>
        <w:numPr>
          <w:ilvl w:val="0"/>
          <w:numId w:val="4"/>
        </w:numPr>
        <w:spacing w:after="0" w:line="240" w:lineRule="auto"/>
        <w:contextualSpacing/>
        <w:rPr>
          <w:sz w:val="20"/>
          <w:szCs w:val="20"/>
        </w:rPr>
      </w:pPr>
      <w:r>
        <w:rPr>
          <w:sz w:val="20"/>
          <w:szCs w:val="20"/>
        </w:rPr>
        <w:t>Be punctual.</w:t>
      </w:r>
    </w:p>
    <w:p w:rsidR="00536966" w:rsidRPr="005C71FC" w:rsidRDefault="00536966" w:rsidP="00E6274F">
      <w:pPr>
        <w:spacing w:after="0" w:line="240" w:lineRule="auto"/>
        <w:jc w:val="both"/>
        <w:rPr>
          <w:sz w:val="20"/>
          <w:szCs w:val="20"/>
        </w:rPr>
      </w:pPr>
      <w:r w:rsidRPr="005C71FC">
        <w:rPr>
          <w:sz w:val="20"/>
          <w:szCs w:val="20"/>
        </w:rPr>
        <w:t> </w:t>
      </w:r>
    </w:p>
    <w:p w:rsidR="00536966" w:rsidRDefault="00536966" w:rsidP="00F77376">
      <w:pPr>
        <w:spacing w:after="0" w:line="240" w:lineRule="auto"/>
        <w:jc w:val="both"/>
        <w:rPr>
          <w:b/>
          <w:sz w:val="20"/>
          <w:szCs w:val="20"/>
        </w:rPr>
      </w:pPr>
      <w:r w:rsidRPr="005C71FC">
        <w:rPr>
          <w:b/>
          <w:sz w:val="20"/>
          <w:szCs w:val="20"/>
        </w:rPr>
        <w:t>Supply List</w:t>
      </w:r>
    </w:p>
    <w:p w:rsidR="00536966" w:rsidRDefault="00536966" w:rsidP="00F77376">
      <w:pPr>
        <w:spacing w:after="0" w:line="240" w:lineRule="auto"/>
        <w:jc w:val="both"/>
        <w:rPr>
          <w:sz w:val="20"/>
          <w:szCs w:val="20"/>
        </w:rPr>
      </w:pPr>
    </w:p>
    <w:p w:rsidR="00536966" w:rsidRDefault="00536966" w:rsidP="00F77376">
      <w:pPr>
        <w:numPr>
          <w:ilvl w:val="0"/>
          <w:numId w:val="5"/>
        </w:numPr>
        <w:spacing w:after="0" w:line="240" w:lineRule="auto"/>
        <w:jc w:val="both"/>
        <w:rPr>
          <w:sz w:val="20"/>
          <w:szCs w:val="20"/>
        </w:rPr>
      </w:pPr>
      <w:r>
        <w:rPr>
          <w:sz w:val="20"/>
          <w:szCs w:val="20"/>
        </w:rPr>
        <w:t>Access to a Computer, the Internet, and/or a Word Processor After Class Hours</w:t>
      </w:r>
    </w:p>
    <w:p w:rsidR="00536966" w:rsidRDefault="00536966" w:rsidP="00F77376">
      <w:pPr>
        <w:numPr>
          <w:ilvl w:val="0"/>
          <w:numId w:val="5"/>
        </w:numPr>
        <w:spacing w:after="0" w:line="240" w:lineRule="auto"/>
        <w:jc w:val="both"/>
        <w:rPr>
          <w:sz w:val="20"/>
          <w:szCs w:val="20"/>
        </w:rPr>
      </w:pPr>
      <w:r>
        <w:rPr>
          <w:sz w:val="20"/>
          <w:szCs w:val="20"/>
        </w:rPr>
        <w:t>All required texts (either electronically, via public library, or via book store)</w:t>
      </w:r>
    </w:p>
    <w:p w:rsidR="00536966" w:rsidRDefault="00536966" w:rsidP="00F77376">
      <w:pPr>
        <w:numPr>
          <w:ilvl w:val="0"/>
          <w:numId w:val="5"/>
        </w:numPr>
        <w:spacing w:after="0" w:line="240" w:lineRule="auto"/>
        <w:jc w:val="both"/>
        <w:rPr>
          <w:sz w:val="20"/>
          <w:szCs w:val="20"/>
        </w:rPr>
      </w:pPr>
      <w:r>
        <w:rPr>
          <w:sz w:val="20"/>
          <w:szCs w:val="20"/>
        </w:rPr>
        <w:t>A Flash Drive (You may want to have more than one in case of damage by virus or mysterious disappearance)</w:t>
      </w:r>
    </w:p>
    <w:p w:rsidR="00536966" w:rsidRDefault="00536966" w:rsidP="00F8468E">
      <w:pPr>
        <w:numPr>
          <w:ilvl w:val="0"/>
          <w:numId w:val="5"/>
        </w:numPr>
        <w:spacing w:after="0" w:line="240" w:lineRule="auto"/>
        <w:jc w:val="both"/>
        <w:rPr>
          <w:sz w:val="20"/>
          <w:szCs w:val="20"/>
        </w:rPr>
      </w:pPr>
      <w:r>
        <w:rPr>
          <w:sz w:val="20"/>
          <w:szCs w:val="20"/>
        </w:rPr>
        <w:t xml:space="preserve">A One-Subject College-Ruled Notebook. This will remain in class. </w:t>
      </w:r>
      <w:r w:rsidRPr="005C71FC">
        <w:rPr>
          <w:sz w:val="20"/>
          <w:szCs w:val="20"/>
        </w:rPr>
        <w:tab/>
      </w:r>
    </w:p>
    <w:p w:rsidR="00536966" w:rsidRDefault="00536966" w:rsidP="00F77376">
      <w:pPr>
        <w:numPr>
          <w:ilvl w:val="0"/>
          <w:numId w:val="5"/>
        </w:numPr>
        <w:spacing w:after="0" w:line="240" w:lineRule="auto"/>
        <w:jc w:val="both"/>
        <w:rPr>
          <w:sz w:val="20"/>
          <w:szCs w:val="20"/>
        </w:rPr>
      </w:pPr>
      <w:r>
        <w:rPr>
          <w:sz w:val="20"/>
          <w:szCs w:val="20"/>
        </w:rPr>
        <w:t>Loose-Leaf College Ruled Notebook Paper</w:t>
      </w:r>
    </w:p>
    <w:p w:rsidR="00536966" w:rsidRDefault="00536966" w:rsidP="00E3050A">
      <w:pPr>
        <w:numPr>
          <w:ilvl w:val="0"/>
          <w:numId w:val="5"/>
        </w:numPr>
        <w:spacing w:after="0" w:line="240" w:lineRule="auto"/>
        <w:jc w:val="both"/>
        <w:rPr>
          <w:sz w:val="20"/>
          <w:szCs w:val="20"/>
        </w:rPr>
      </w:pPr>
      <w:r>
        <w:rPr>
          <w:sz w:val="20"/>
          <w:szCs w:val="20"/>
        </w:rPr>
        <w:t>Pens and Pencils</w:t>
      </w:r>
    </w:p>
    <w:p w:rsidR="00536966" w:rsidRDefault="00536966" w:rsidP="00E3050A">
      <w:pPr>
        <w:numPr>
          <w:ilvl w:val="0"/>
          <w:numId w:val="5"/>
        </w:numPr>
        <w:spacing w:after="0" w:line="240" w:lineRule="auto"/>
        <w:jc w:val="both"/>
        <w:rPr>
          <w:sz w:val="20"/>
          <w:szCs w:val="20"/>
        </w:rPr>
      </w:pPr>
      <w:r>
        <w:rPr>
          <w:sz w:val="20"/>
          <w:szCs w:val="20"/>
        </w:rPr>
        <w:t>A Notebook With  Which to Carry All Handouts</w:t>
      </w:r>
    </w:p>
    <w:p w:rsidR="00536966" w:rsidRPr="005C71FC" w:rsidRDefault="00536966" w:rsidP="00E3050A">
      <w:pPr>
        <w:numPr>
          <w:ilvl w:val="0"/>
          <w:numId w:val="5"/>
        </w:numPr>
        <w:spacing w:after="0" w:line="240" w:lineRule="auto"/>
        <w:jc w:val="both"/>
        <w:rPr>
          <w:sz w:val="20"/>
          <w:szCs w:val="20"/>
        </w:rPr>
      </w:pPr>
      <w:r>
        <w:rPr>
          <w:sz w:val="20"/>
          <w:szCs w:val="20"/>
        </w:rPr>
        <w:t>An Open Mind</w:t>
      </w:r>
    </w:p>
    <w:p w:rsidR="00536966" w:rsidRPr="005C71FC" w:rsidRDefault="00536966" w:rsidP="00E3050A">
      <w:pPr>
        <w:spacing w:after="0" w:line="240" w:lineRule="auto"/>
        <w:jc w:val="both"/>
        <w:rPr>
          <w:sz w:val="20"/>
          <w:szCs w:val="20"/>
        </w:rPr>
      </w:pPr>
      <w:r>
        <w:rPr>
          <w:sz w:val="20"/>
          <w:szCs w:val="20"/>
        </w:rPr>
        <w:t xml:space="preserve">    </w:t>
      </w:r>
    </w:p>
    <w:p w:rsidR="00536966" w:rsidRPr="00B12DD0" w:rsidRDefault="00536966" w:rsidP="00E6274F">
      <w:pPr>
        <w:spacing w:after="0" w:line="240" w:lineRule="auto"/>
        <w:jc w:val="both"/>
        <w:rPr>
          <w:sz w:val="20"/>
          <w:szCs w:val="20"/>
        </w:rPr>
      </w:pPr>
      <w:r w:rsidRPr="005C71FC">
        <w:rPr>
          <w:b/>
          <w:sz w:val="20"/>
          <w:szCs w:val="20"/>
        </w:rPr>
        <w:t> </w:t>
      </w:r>
      <w:r>
        <w:rPr>
          <w:sz w:val="20"/>
          <w:szCs w:val="20"/>
        </w:rPr>
        <w:t xml:space="preserve">  </w:t>
      </w:r>
    </w:p>
    <w:p w:rsidR="00536966" w:rsidRDefault="00536966" w:rsidP="00E6274F">
      <w:pPr>
        <w:spacing w:after="0" w:line="240" w:lineRule="auto"/>
        <w:jc w:val="both"/>
        <w:rPr>
          <w:b/>
          <w:sz w:val="20"/>
          <w:szCs w:val="20"/>
        </w:rPr>
      </w:pPr>
      <w:r w:rsidRPr="00094649">
        <w:rPr>
          <w:b/>
          <w:sz w:val="20"/>
          <w:szCs w:val="20"/>
        </w:rPr>
        <w:t xml:space="preserve">Content Vision </w:t>
      </w:r>
    </w:p>
    <w:p w:rsidR="00536966" w:rsidRDefault="00536966" w:rsidP="00E6274F">
      <w:pPr>
        <w:spacing w:after="0" w:line="240" w:lineRule="auto"/>
        <w:jc w:val="both"/>
        <w:rPr>
          <w:sz w:val="20"/>
          <w:szCs w:val="20"/>
        </w:rPr>
      </w:pPr>
      <w:r>
        <w:rPr>
          <w:sz w:val="20"/>
          <w:szCs w:val="20"/>
        </w:rPr>
        <w:t xml:space="preserve">Below, I have included the four major units and topics we will analyze in this course.  </w:t>
      </w:r>
    </w:p>
    <w:p w:rsidR="00536966" w:rsidRDefault="00536966" w:rsidP="00E6274F">
      <w:pPr>
        <w:spacing w:after="0" w:line="240" w:lineRule="auto"/>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1080"/>
        <w:gridCol w:w="2430"/>
        <w:gridCol w:w="6678"/>
      </w:tblGrid>
      <w:tr w:rsidR="00536966" w:rsidRPr="001E6BEB" w:rsidTr="001E6BEB">
        <w:tc>
          <w:tcPr>
            <w:tcW w:w="828" w:type="dxa"/>
          </w:tcPr>
          <w:p w:rsidR="00536966" w:rsidRPr="001E6BEB" w:rsidRDefault="00536966" w:rsidP="001E6BEB">
            <w:pPr>
              <w:spacing w:after="0" w:line="240" w:lineRule="auto"/>
              <w:jc w:val="center"/>
              <w:rPr>
                <w:b/>
                <w:sz w:val="20"/>
                <w:szCs w:val="20"/>
              </w:rPr>
            </w:pPr>
            <w:r w:rsidRPr="001E6BEB">
              <w:rPr>
                <w:b/>
                <w:sz w:val="20"/>
                <w:szCs w:val="20"/>
              </w:rPr>
              <w:t>UNIT</w:t>
            </w:r>
          </w:p>
        </w:tc>
        <w:tc>
          <w:tcPr>
            <w:tcW w:w="1080" w:type="dxa"/>
          </w:tcPr>
          <w:p w:rsidR="00536966" w:rsidRPr="001E6BEB" w:rsidRDefault="003323D7" w:rsidP="001E6BEB">
            <w:pPr>
              <w:spacing w:after="0" w:line="240" w:lineRule="auto"/>
              <w:jc w:val="center"/>
              <w:rPr>
                <w:b/>
                <w:sz w:val="20"/>
                <w:szCs w:val="20"/>
              </w:rPr>
            </w:pPr>
            <w:r>
              <w:rPr>
                <w:b/>
                <w:sz w:val="20"/>
                <w:szCs w:val="20"/>
              </w:rPr>
              <w:t>QUARTER</w:t>
            </w:r>
          </w:p>
        </w:tc>
        <w:tc>
          <w:tcPr>
            <w:tcW w:w="2430" w:type="dxa"/>
          </w:tcPr>
          <w:p w:rsidR="00536966" w:rsidRPr="001E6BEB" w:rsidRDefault="003323D7" w:rsidP="001E6BEB">
            <w:pPr>
              <w:spacing w:after="0" w:line="240" w:lineRule="auto"/>
              <w:jc w:val="center"/>
              <w:rPr>
                <w:b/>
                <w:sz w:val="20"/>
                <w:szCs w:val="20"/>
              </w:rPr>
            </w:pPr>
            <w:r>
              <w:rPr>
                <w:b/>
                <w:sz w:val="20"/>
                <w:szCs w:val="20"/>
              </w:rPr>
              <w:t>ASSESSMENTS</w:t>
            </w:r>
          </w:p>
        </w:tc>
        <w:tc>
          <w:tcPr>
            <w:tcW w:w="6678" w:type="dxa"/>
          </w:tcPr>
          <w:p w:rsidR="00536966" w:rsidRPr="003323D7" w:rsidRDefault="003323D7" w:rsidP="001E6BEB">
            <w:pPr>
              <w:spacing w:after="0" w:line="240" w:lineRule="auto"/>
              <w:jc w:val="center"/>
              <w:rPr>
                <w:b/>
                <w:color w:val="FF0000"/>
                <w:sz w:val="20"/>
                <w:szCs w:val="20"/>
              </w:rPr>
            </w:pPr>
            <w:r>
              <w:rPr>
                <w:b/>
                <w:color w:val="FF0000"/>
                <w:sz w:val="20"/>
                <w:szCs w:val="20"/>
              </w:rPr>
              <w:t>CONTENT COVERED</w:t>
            </w:r>
          </w:p>
        </w:tc>
      </w:tr>
      <w:tr w:rsidR="00536966" w:rsidRPr="001E6BEB" w:rsidTr="001E6BEB">
        <w:tc>
          <w:tcPr>
            <w:tcW w:w="828" w:type="dxa"/>
          </w:tcPr>
          <w:p w:rsidR="00536966" w:rsidRPr="001E6BEB" w:rsidRDefault="003323D7" w:rsidP="001E6BEB">
            <w:pPr>
              <w:spacing w:after="0" w:line="240" w:lineRule="auto"/>
              <w:jc w:val="both"/>
              <w:rPr>
                <w:sz w:val="20"/>
                <w:szCs w:val="20"/>
              </w:rPr>
            </w:pPr>
            <w:r>
              <w:rPr>
                <w:sz w:val="20"/>
                <w:szCs w:val="20"/>
              </w:rPr>
              <w:t>1</w:t>
            </w:r>
          </w:p>
        </w:tc>
        <w:tc>
          <w:tcPr>
            <w:tcW w:w="1080" w:type="dxa"/>
          </w:tcPr>
          <w:p w:rsidR="00536966" w:rsidRPr="001E6BEB" w:rsidRDefault="00536966" w:rsidP="001E6BEB">
            <w:pPr>
              <w:spacing w:after="0" w:line="240" w:lineRule="auto"/>
              <w:jc w:val="both"/>
              <w:rPr>
                <w:sz w:val="20"/>
                <w:szCs w:val="20"/>
              </w:rPr>
            </w:pPr>
            <w:r w:rsidRPr="001E6BEB">
              <w:rPr>
                <w:sz w:val="20"/>
                <w:szCs w:val="20"/>
              </w:rPr>
              <w:t>1</w:t>
            </w:r>
          </w:p>
        </w:tc>
        <w:tc>
          <w:tcPr>
            <w:tcW w:w="2430" w:type="dxa"/>
          </w:tcPr>
          <w:p w:rsidR="00536966" w:rsidRPr="001E6BEB" w:rsidRDefault="003323D7" w:rsidP="00137363">
            <w:pPr>
              <w:spacing w:after="0" w:line="240" w:lineRule="auto"/>
              <w:jc w:val="center"/>
              <w:rPr>
                <w:sz w:val="20"/>
                <w:szCs w:val="20"/>
              </w:rPr>
            </w:pPr>
            <w:r>
              <w:rPr>
                <w:sz w:val="20"/>
                <w:szCs w:val="20"/>
              </w:rPr>
              <w:t>3-4 TESTS</w:t>
            </w:r>
          </w:p>
        </w:tc>
        <w:tc>
          <w:tcPr>
            <w:tcW w:w="6678" w:type="dxa"/>
          </w:tcPr>
          <w:p w:rsidR="003323D7" w:rsidRDefault="003323D7" w:rsidP="001E6BEB">
            <w:pPr>
              <w:spacing w:after="0" w:line="240" w:lineRule="auto"/>
              <w:jc w:val="both"/>
              <w:rPr>
                <w:color w:val="FF0000"/>
                <w:sz w:val="20"/>
                <w:szCs w:val="20"/>
              </w:rPr>
            </w:pPr>
            <w:r>
              <w:rPr>
                <w:color w:val="FF0000"/>
                <w:sz w:val="20"/>
                <w:szCs w:val="20"/>
              </w:rPr>
              <w:t>PLAGIARISM</w:t>
            </w:r>
          </w:p>
          <w:p w:rsidR="003323D7" w:rsidRDefault="003323D7" w:rsidP="001E6BEB">
            <w:pPr>
              <w:spacing w:after="0" w:line="240" w:lineRule="auto"/>
              <w:jc w:val="both"/>
              <w:rPr>
                <w:color w:val="FF0000"/>
                <w:sz w:val="20"/>
                <w:szCs w:val="20"/>
              </w:rPr>
            </w:pPr>
            <w:r>
              <w:rPr>
                <w:color w:val="FF0000"/>
                <w:sz w:val="20"/>
                <w:szCs w:val="20"/>
              </w:rPr>
              <w:t>FORMAT (MLA, APA)</w:t>
            </w:r>
          </w:p>
          <w:p w:rsidR="00536966" w:rsidRDefault="003323D7" w:rsidP="001E6BEB">
            <w:pPr>
              <w:spacing w:after="0" w:line="240" w:lineRule="auto"/>
              <w:jc w:val="both"/>
              <w:rPr>
                <w:color w:val="FF0000"/>
                <w:sz w:val="20"/>
                <w:szCs w:val="20"/>
              </w:rPr>
            </w:pPr>
            <w:r>
              <w:rPr>
                <w:color w:val="FF0000"/>
                <w:sz w:val="20"/>
                <w:szCs w:val="20"/>
              </w:rPr>
              <w:t>PRIMARY V. SECONDARY SOURCES</w:t>
            </w:r>
            <w:r w:rsidR="00536966" w:rsidRPr="003323D7">
              <w:rPr>
                <w:color w:val="FF0000"/>
                <w:sz w:val="20"/>
                <w:szCs w:val="20"/>
              </w:rPr>
              <w:t xml:space="preserve"> </w:t>
            </w:r>
          </w:p>
          <w:p w:rsidR="003323D7" w:rsidRPr="003323D7" w:rsidRDefault="003323D7" w:rsidP="001E6BEB">
            <w:pPr>
              <w:spacing w:after="0" w:line="240" w:lineRule="auto"/>
              <w:jc w:val="both"/>
              <w:rPr>
                <w:color w:val="FF0000"/>
                <w:sz w:val="20"/>
                <w:szCs w:val="20"/>
              </w:rPr>
            </w:pPr>
            <w:r>
              <w:rPr>
                <w:color w:val="FF0000"/>
                <w:sz w:val="20"/>
                <w:szCs w:val="20"/>
              </w:rPr>
              <w:t>PEER-REVIEWED SOURCES</w:t>
            </w:r>
          </w:p>
        </w:tc>
      </w:tr>
      <w:tr w:rsidR="00536966" w:rsidRPr="001E6BEB" w:rsidTr="001E6BEB">
        <w:tc>
          <w:tcPr>
            <w:tcW w:w="828" w:type="dxa"/>
          </w:tcPr>
          <w:p w:rsidR="00536966" w:rsidRPr="001E6BEB" w:rsidRDefault="003323D7" w:rsidP="001E6BEB">
            <w:pPr>
              <w:spacing w:after="0" w:line="240" w:lineRule="auto"/>
              <w:jc w:val="both"/>
              <w:rPr>
                <w:sz w:val="20"/>
                <w:szCs w:val="20"/>
              </w:rPr>
            </w:pPr>
            <w:r>
              <w:rPr>
                <w:sz w:val="20"/>
                <w:szCs w:val="20"/>
              </w:rPr>
              <w:t>2</w:t>
            </w:r>
          </w:p>
        </w:tc>
        <w:tc>
          <w:tcPr>
            <w:tcW w:w="1080" w:type="dxa"/>
          </w:tcPr>
          <w:p w:rsidR="00536966" w:rsidRPr="001E6BEB" w:rsidRDefault="003323D7" w:rsidP="001E6BEB">
            <w:pPr>
              <w:spacing w:after="0" w:line="240" w:lineRule="auto"/>
              <w:jc w:val="both"/>
              <w:rPr>
                <w:sz w:val="20"/>
                <w:szCs w:val="20"/>
              </w:rPr>
            </w:pPr>
            <w:r>
              <w:rPr>
                <w:sz w:val="20"/>
                <w:szCs w:val="20"/>
              </w:rPr>
              <w:t>1</w:t>
            </w:r>
          </w:p>
        </w:tc>
        <w:tc>
          <w:tcPr>
            <w:tcW w:w="2430" w:type="dxa"/>
          </w:tcPr>
          <w:p w:rsidR="00536966" w:rsidRPr="001E6BEB" w:rsidRDefault="003323D7" w:rsidP="00137363">
            <w:pPr>
              <w:spacing w:after="0" w:line="240" w:lineRule="auto"/>
              <w:jc w:val="center"/>
              <w:rPr>
                <w:sz w:val="20"/>
                <w:szCs w:val="20"/>
              </w:rPr>
            </w:pPr>
            <w:r>
              <w:rPr>
                <w:sz w:val="20"/>
                <w:szCs w:val="20"/>
              </w:rPr>
              <w:t>1-2 TESTS AND 1 MAJOR PAPER</w:t>
            </w:r>
          </w:p>
        </w:tc>
        <w:tc>
          <w:tcPr>
            <w:tcW w:w="6678" w:type="dxa"/>
          </w:tcPr>
          <w:p w:rsidR="00536966" w:rsidRDefault="003323D7" w:rsidP="001E6BEB">
            <w:pPr>
              <w:spacing w:after="0" w:line="240" w:lineRule="auto"/>
              <w:jc w:val="both"/>
              <w:rPr>
                <w:color w:val="FF0000"/>
                <w:sz w:val="20"/>
                <w:szCs w:val="20"/>
              </w:rPr>
            </w:pPr>
            <w:r>
              <w:rPr>
                <w:color w:val="FF0000"/>
                <w:sz w:val="20"/>
                <w:szCs w:val="20"/>
              </w:rPr>
              <w:t>TAKING NOTES</w:t>
            </w:r>
          </w:p>
          <w:p w:rsidR="003323D7" w:rsidRDefault="003323D7" w:rsidP="001E6BEB">
            <w:pPr>
              <w:spacing w:after="0" w:line="240" w:lineRule="auto"/>
              <w:jc w:val="both"/>
              <w:rPr>
                <w:color w:val="FF0000"/>
                <w:sz w:val="20"/>
                <w:szCs w:val="20"/>
              </w:rPr>
            </w:pPr>
            <w:r>
              <w:rPr>
                <w:color w:val="FF0000"/>
                <w:sz w:val="20"/>
                <w:szCs w:val="20"/>
              </w:rPr>
              <w:t>OUTLINING</w:t>
            </w:r>
          </w:p>
          <w:p w:rsidR="003323D7" w:rsidRDefault="003323D7" w:rsidP="001E6BEB">
            <w:pPr>
              <w:spacing w:after="0" w:line="240" w:lineRule="auto"/>
              <w:jc w:val="both"/>
              <w:rPr>
                <w:color w:val="FF0000"/>
                <w:sz w:val="20"/>
                <w:szCs w:val="20"/>
              </w:rPr>
            </w:pPr>
            <w:r>
              <w:rPr>
                <w:color w:val="FF0000"/>
                <w:sz w:val="20"/>
                <w:szCs w:val="20"/>
              </w:rPr>
              <w:t>THE RESEARCH PROCESS</w:t>
            </w:r>
          </w:p>
          <w:p w:rsidR="003323D7" w:rsidRPr="003323D7" w:rsidRDefault="003323D7" w:rsidP="001E6BEB">
            <w:pPr>
              <w:spacing w:after="0" w:line="240" w:lineRule="auto"/>
              <w:jc w:val="both"/>
              <w:rPr>
                <w:color w:val="FF0000"/>
                <w:sz w:val="20"/>
                <w:szCs w:val="20"/>
              </w:rPr>
            </w:pPr>
            <w:r>
              <w:rPr>
                <w:color w:val="FF0000"/>
                <w:sz w:val="20"/>
                <w:szCs w:val="20"/>
              </w:rPr>
              <w:t>EDITING</w:t>
            </w:r>
          </w:p>
          <w:p w:rsidR="00536966" w:rsidRPr="003323D7" w:rsidRDefault="00536966" w:rsidP="001E6BEB">
            <w:pPr>
              <w:spacing w:after="0" w:line="240" w:lineRule="auto"/>
              <w:jc w:val="both"/>
              <w:rPr>
                <w:color w:val="FF0000"/>
                <w:sz w:val="20"/>
                <w:szCs w:val="20"/>
              </w:rPr>
            </w:pPr>
          </w:p>
        </w:tc>
      </w:tr>
    </w:tbl>
    <w:p w:rsidR="00536966" w:rsidRPr="005C71FC" w:rsidRDefault="00536966" w:rsidP="00E6274F">
      <w:pPr>
        <w:spacing w:after="0" w:line="240" w:lineRule="auto"/>
        <w:jc w:val="both"/>
        <w:rPr>
          <w:sz w:val="20"/>
          <w:szCs w:val="20"/>
        </w:rPr>
      </w:pPr>
      <w:r w:rsidRPr="005C71FC">
        <w:rPr>
          <w:b/>
          <w:sz w:val="20"/>
          <w:szCs w:val="20"/>
        </w:rPr>
        <w:t> </w:t>
      </w:r>
    </w:p>
    <w:p w:rsidR="00536966" w:rsidRDefault="00536966" w:rsidP="00E6274F">
      <w:pPr>
        <w:spacing w:after="0" w:line="240" w:lineRule="auto"/>
        <w:jc w:val="both"/>
        <w:rPr>
          <w:b/>
          <w:sz w:val="20"/>
          <w:szCs w:val="20"/>
        </w:rPr>
      </w:pPr>
      <w:r w:rsidRPr="005C71FC">
        <w:rPr>
          <w:b/>
          <w:sz w:val="20"/>
          <w:szCs w:val="20"/>
        </w:rPr>
        <w:t> </w:t>
      </w:r>
      <w:r>
        <w:rPr>
          <w:b/>
          <w:sz w:val="20"/>
          <w:szCs w:val="20"/>
        </w:rPr>
        <w:t>General Information</w:t>
      </w:r>
    </w:p>
    <w:p w:rsidR="00536966" w:rsidRPr="005C71FC" w:rsidRDefault="00536966" w:rsidP="00E6274F">
      <w:pPr>
        <w:spacing w:after="0" w:line="240" w:lineRule="auto"/>
        <w:jc w:val="both"/>
        <w:rPr>
          <w:sz w:val="20"/>
          <w:szCs w:val="20"/>
        </w:rPr>
      </w:pPr>
    </w:p>
    <w:p w:rsidR="00536966" w:rsidRPr="001D13CF" w:rsidRDefault="00536966" w:rsidP="00D56EA2">
      <w:pPr>
        <w:pStyle w:val="Heading8"/>
        <w:rPr>
          <w:sz w:val="24"/>
          <w:szCs w:val="24"/>
          <w:u w:val="single"/>
        </w:rPr>
      </w:pPr>
      <w:r w:rsidRPr="00F0640E">
        <w:rPr>
          <w:sz w:val="24"/>
          <w:szCs w:val="24"/>
          <w:u w:val="single"/>
        </w:rPr>
        <w:t>This syllabus is a general outline of the course and is subject to modification.</w:t>
      </w:r>
    </w:p>
    <w:p w:rsidR="00536966" w:rsidRPr="00D33822" w:rsidRDefault="00536966" w:rsidP="00E6274F">
      <w:pPr>
        <w:numPr>
          <w:ilvl w:val="0"/>
          <w:numId w:val="1"/>
        </w:numPr>
        <w:spacing w:after="0" w:line="240" w:lineRule="auto"/>
        <w:rPr>
          <w:sz w:val="20"/>
          <w:szCs w:val="20"/>
        </w:rPr>
      </w:pPr>
      <w:r w:rsidRPr="005C71FC">
        <w:rPr>
          <w:sz w:val="20"/>
          <w:szCs w:val="20"/>
        </w:rPr>
        <w:t>Please note that class attendance is imperat</w:t>
      </w:r>
      <w:r>
        <w:rPr>
          <w:sz w:val="20"/>
          <w:szCs w:val="20"/>
        </w:rPr>
        <w:t>ive for classroom success</w:t>
      </w:r>
      <w:r w:rsidRPr="005C71FC">
        <w:rPr>
          <w:sz w:val="20"/>
          <w:szCs w:val="20"/>
        </w:rPr>
        <w:t>.</w:t>
      </w:r>
      <w:r>
        <w:rPr>
          <w:sz w:val="20"/>
          <w:szCs w:val="20"/>
        </w:rPr>
        <w:t xml:space="preserve"> If you have an accepted excuse from a parent, doctor, or school/court official, you have three days to make up missed assignments after school. </w:t>
      </w:r>
      <w:r w:rsidRPr="005C71FC">
        <w:rPr>
          <w:sz w:val="20"/>
          <w:szCs w:val="20"/>
        </w:rPr>
        <w:t xml:space="preserve"> </w:t>
      </w:r>
      <w:r w:rsidRPr="005C71FC">
        <w:rPr>
          <w:b/>
          <w:sz w:val="20"/>
          <w:szCs w:val="20"/>
        </w:rPr>
        <w:t>NOTE:  If you make an appoi</w:t>
      </w:r>
      <w:r>
        <w:rPr>
          <w:b/>
          <w:sz w:val="20"/>
          <w:szCs w:val="20"/>
        </w:rPr>
        <w:t>ntment and do not</w:t>
      </w:r>
      <w:r w:rsidRPr="005C71FC">
        <w:rPr>
          <w:b/>
          <w:sz w:val="20"/>
          <w:szCs w:val="20"/>
        </w:rPr>
        <w:t xml:space="preserve"> show up, a</w:t>
      </w:r>
      <w:r>
        <w:rPr>
          <w:b/>
          <w:sz w:val="20"/>
          <w:szCs w:val="20"/>
        </w:rPr>
        <w:t xml:space="preserve"> grade of</w:t>
      </w:r>
      <w:r w:rsidRPr="005C71FC">
        <w:rPr>
          <w:b/>
          <w:sz w:val="20"/>
          <w:szCs w:val="20"/>
        </w:rPr>
        <w:t xml:space="preserve"> zero </w:t>
      </w:r>
      <w:r>
        <w:rPr>
          <w:b/>
          <w:sz w:val="20"/>
          <w:szCs w:val="20"/>
        </w:rPr>
        <w:t xml:space="preserve">will be recorded </w:t>
      </w:r>
      <w:r w:rsidRPr="005C71FC">
        <w:rPr>
          <w:b/>
          <w:sz w:val="20"/>
          <w:szCs w:val="20"/>
        </w:rPr>
        <w:t>for the assignment</w:t>
      </w:r>
      <w:r>
        <w:rPr>
          <w:b/>
          <w:sz w:val="20"/>
          <w:szCs w:val="20"/>
        </w:rPr>
        <w:t>.</w:t>
      </w:r>
    </w:p>
    <w:p w:rsidR="00536966" w:rsidRPr="00D33822" w:rsidRDefault="00536966" w:rsidP="00D33822">
      <w:pPr>
        <w:spacing w:after="0" w:line="240" w:lineRule="auto"/>
        <w:ind w:left="360"/>
        <w:rPr>
          <w:sz w:val="20"/>
          <w:szCs w:val="20"/>
        </w:rPr>
      </w:pPr>
    </w:p>
    <w:p w:rsidR="00536966" w:rsidRPr="005C71FC" w:rsidRDefault="00536966" w:rsidP="00E6274F">
      <w:pPr>
        <w:numPr>
          <w:ilvl w:val="0"/>
          <w:numId w:val="1"/>
        </w:numPr>
        <w:spacing w:after="0" w:line="240" w:lineRule="auto"/>
        <w:rPr>
          <w:sz w:val="20"/>
          <w:szCs w:val="20"/>
        </w:rPr>
      </w:pPr>
      <w:r>
        <w:rPr>
          <w:b/>
          <w:sz w:val="20"/>
          <w:szCs w:val="20"/>
        </w:rPr>
        <w:t xml:space="preserve">Homework is mandatory for success. </w:t>
      </w:r>
    </w:p>
    <w:p w:rsidR="00536966" w:rsidRPr="005C71FC" w:rsidRDefault="00536966" w:rsidP="0073396F">
      <w:pPr>
        <w:spacing w:after="0" w:line="240" w:lineRule="auto"/>
        <w:ind w:left="720"/>
        <w:rPr>
          <w:sz w:val="20"/>
          <w:szCs w:val="20"/>
        </w:rPr>
      </w:pPr>
    </w:p>
    <w:p w:rsidR="00536966" w:rsidRDefault="00536966" w:rsidP="00C71AF7">
      <w:pPr>
        <w:numPr>
          <w:ilvl w:val="0"/>
          <w:numId w:val="1"/>
        </w:numPr>
        <w:spacing w:after="0" w:line="240" w:lineRule="auto"/>
        <w:rPr>
          <w:sz w:val="20"/>
          <w:szCs w:val="20"/>
        </w:rPr>
      </w:pPr>
      <w:r w:rsidRPr="005C71FC">
        <w:rPr>
          <w:sz w:val="20"/>
          <w:szCs w:val="20"/>
        </w:rPr>
        <w:t xml:space="preserve">You have </w:t>
      </w:r>
      <w:r>
        <w:rPr>
          <w:sz w:val="20"/>
          <w:szCs w:val="20"/>
        </w:rPr>
        <w:t>five business days to turn in major projects, complete missed tests/quizzes after school, or complete any other major assignment after the due date</w:t>
      </w:r>
      <w:r w:rsidRPr="005C71FC">
        <w:rPr>
          <w:sz w:val="20"/>
          <w:szCs w:val="20"/>
        </w:rPr>
        <w:t xml:space="preserve">. </w:t>
      </w:r>
      <w:r>
        <w:rPr>
          <w:sz w:val="20"/>
          <w:szCs w:val="20"/>
        </w:rPr>
        <w:t xml:space="preserve">Failure to turn in late assignments within these five business days will result in a 0. Some assignments will not be accepted late. </w:t>
      </w:r>
    </w:p>
    <w:p w:rsidR="00536966" w:rsidRDefault="00536966" w:rsidP="00C71AF7">
      <w:pPr>
        <w:spacing w:after="0" w:line="240" w:lineRule="auto"/>
        <w:ind w:left="720"/>
        <w:rPr>
          <w:sz w:val="20"/>
          <w:szCs w:val="20"/>
        </w:rPr>
      </w:pPr>
    </w:p>
    <w:p w:rsidR="00536966" w:rsidRPr="00C71AF7" w:rsidRDefault="00536966" w:rsidP="00C71AF7">
      <w:pPr>
        <w:numPr>
          <w:ilvl w:val="0"/>
          <w:numId w:val="1"/>
        </w:numPr>
        <w:spacing w:after="0" w:line="240" w:lineRule="auto"/>
        <w:rPr>
          <w:sz w:val="20"/>
          <w:szCs w:val="20"/>
        </w:rPr>
      </w:pPr>
      <w:r>
        <w:rPr>
          <w:sz w:val="20"/>
          <w:szCs w:val="20"/>
        </w:rPr>
        <w:t xml:space="preserve">Students will be required to turn in typed assignments. All out of class essays must be formatted in MLA. </w:t>
      </w:r>
    </w:p>
    <w:p w:rsidR="00536966" w:rsidRPr="005C71FC" w:rsidRDefault="00536966" w:rsidP="00E6274F">
      <w:pPr>
        <w:spacing w:after="0" w:line="240" w:lineRule="auto"/>
        <w:ind w:left="720"/>
        <w:rPr>
          <w:sz w:val="20"/>
          <w:szCs w:val="20"/>
        </w:rPr>
      </w:pPr>
    </w:p>
    <w:p w:rsidR="00536966" w:rsidRPr="005C71FC" w:rsidRDefault="00536966" w:rsidP="00325FFA">
      <w:pPr>
        <w:numPr>
          <w:ilvl w:val="0"/>
          <w:numId w:val="1"/>
        </w:numPr>
        <w:spacing w:after="0" w:line="240" w:lineRule="auto"/>
        <w:rPr>
          <w:sz w:val="20"/>
          <w:szCs w:val="20"/>
        </w:rPr>
      </w:pPr>
      <w:r w:rsidRPr="005C71FC">
        <w:rPr>
          <w:sz w:val="20"/>
          <w:szCs w:val="20"/>
        </w:rPr>
        <w:t>We are teaching and learning under new standards called the Common Core Georgia Performance Standards. These standards are much more rigorous than previous standar</w:t>
      </w:r>
      <w:r>
        <w:rPr>
          <w:sz w:val="20"/>
          <w:szCs w:val="20"/>
        </w:rPr>
        <w:t>ds, and students must</w:t>
      </w:r>
      <w:r w:rsidRPr="005C71FC">
        <w:rPr>
          <w:sz w:val="20"/>
          <w:szCs w:val="20"/>
        </w:rPr>
        <w:t xml:space="preserve"> be exposed to “cold reads” on formal tests</w:t>
      </w:r>
      <w:r>
        <w:rPr>
          <w:sz w:val="20"/>
          <w:szCs w:val="20"/>
        </w:rPr>
        <w:t>/quizzes</w:t>
      </w:r>
      <w:r w:rsidRPr="005C71FC">
        <w:rPr>
          <w:sz w:val="20"/>
          <w:szCs w:val="20"/>
        </w:rPr>
        <w:t xml:space="preserve"> on a regular basis. </w:t>
      </w:r>
      <w:r>
        <w:rPr>
          <w:sz w:val="20"/>
          <w:szCs w:val="20"/>
        </w:rPr>
        <w:t>A cold read is</w:t>
      </w:r>
      <w:r w:rsidRPr="005C71FC">
        <w:rPr>
          <w:sz w:val="20"/>
          <w:szCs w:val="20"/>
        </w:rPr>
        <w:t xml:space="preserve"> a passage of poetry or prose (fiction or nonfiction) that the student has not been exposed to in the classroom. Including cold reads on assessments, helps prepare students for the End-of-Course Test in May, and it helps prepare students for rigorous coursework in college. </w:t>
      </w:r>
    </w:p>
    <w:p w:rsidR="00536966" w:rsidRPr="005C71FC" w:rsidRDefault="00536966" w:rsidP="00325FFA">
      <w:pPr>
        <w:spacing w:after="0" w:line="240" w:lineRule="auto"/>
        <w:rPr>
          <w:sz w:val="20"/>
          <w:szCs w:val="20"/>
        </w:rPr>
      </w:pPr>
    </w:p>
    <w:p w:rsidR="00536966" w:rsidRPr="005C71FC" w:rsidRDefault="00536966" w:rsidP="00325FFA">
      <w:pPr>
        <w:pStyle w:val="Body"/>
        <w:spacing w:line="220" w:lineRule="atLeast"/>
        <w:rPr>
          <w:rFonts w:ascii="Calibri" w:hAnsi="Calibri"/>
          <w:sz w:val="20"/>
          <w:szCs w:val="20"/>
        </w:rPr>
      </w:pPr>
      <w:r w:rsidRPr="005C71FC">
        <w:rPr>
          <w:rFonts w:ascii="Calibri" w:hAnsi="Calibri"/>
          <w:b/>
          <w:sz w:val="20"/>
          <w:szCs w:val="20"/>
          <w:u w:val="single"/>
        </w:rPr>
        <w:t>ENGLISH DEPARTMENT POLICY ON PLAGIARISM/CHEATING</w:t>
      </w:r>
    </w:p>
    <w:p w:rsidR="00536966" w:rsidRPr="005C71FC" w:rsidRDefault="00536966" w:rsidP="00325FFA">
      <w:pPr>
        <w:pStyle w:val="Body"/>
        <w:spacing w:line="220" w:lineRule="atLeast"/>
        <w:rPr>
          <w:rFonts w:ascii="Calibri" w:hAnsi="Calibri"/>
          <w:sz w:val="20"/>
          <w:szCs w:val="20"/>
        </w:rPr>
      </w:pPr>
      <w:r w:rsidRPr="005C71FC">
        <w:rPr>
          <w:rFonts w:ascii="Calibri" w:hAnsi="Calibri"/>
          <w:sz w:val="20"/>
          <w:szCs w:val="20"/>
        </w:rPr>
        <w:tab/>
        <w:t xml:space="preserve">Plagiarism is the presentation of the words, ideas, or opinions of someone else as your own.  You are guilty of plagiarism if you submit as your own the words, ideas, or arrangement of material found in sources such as books, magazines, or pamphlets (including book jackets, </w:t>
      </w:r>
      <w:r w:rsidRPr="005C71FC">
        <w:rPr>
          <w:rFonts w:ascii="Calibri" w:hAnsi="Calibri"/>
          <w:i/>
          <w:sz w:val="20"/>
          <w:szCs w:val="20"/>
        </w:rPr>
        <w:t xml:space="preserve">Cliff’s Notes </w:t>
      </w:r>
      <w:r w:rsidRPr="005C71FC">
        <w:rPr>
          <w:rFonts w:ascii="Calibri" w:hAnsi="Calibri"/>
          <w:sz w:val="20"/>
          <w:szCs w:val="20"/>
        </w:rPr>
        <w:t xml:space="preserve">and similar publications), without crediting the source.  The ideas and opinions of someone else, even though expressed in your own words, must be acknowledged in the text and in the Works Cited Page.    </w:t>
      </w:r>
    </w:p>
    <w:p w:rsidR="00536966" w:rsidRPr="005C71FC" w:rsidRDefault="00536966" w:rsidP="00325FFA">
      <w:pPr>
        <w:pStyle w:val="Body"/>
        <w:spacing w:line="220" w:lineRule="atLeast"/>
        <w:rPr>
          <w:rFonts w:ascii="Calibri" w:hAnsi="Calibri"/>
          <w:b/>
          <w:sz w:val="20"/>
          <w:szCs w:val="20"/>
        </w:rPr>
      </w:pPr>
      <w:r w:rsidRPr="005C71FC">
        <w:rPr>
          <w:rFonts w:ascii="Calibri" w:hAnsi="Calibri"/>
          <w:sz w:val="20"/>
          <w:szCs w:val="20"/>
        </w:rPr>
        <w:tab/>
        <w:t xml:space="preserve">Unfortunately the practice of obtaining essays from the internet is increasing. Colleges and universities take plagiarism seriously.  In order to protect the validity of the degree, colleges are taking serious measures to punish those students who “buy” </w:t>
      </w:r>
      <w:r w:rsidRPr="005C71FC">
        <w:rPr>
          <w:rFonts w:ascii="Calibri" w:hAnsi="Calibri"/>
          <w:sz w:val="20"/>
          <w:szCs w:val="20"/>
        </w:rPr>
        <w:lastRenderedPageBreak/>
        <w:t xml:space="preserve">papers.  Two common penalties are suspension or expulsion.  A guilty student may be suspended for a certain amount of time (a year or a semester).  </w:t>
      </w:r>
      <w:r w:rsidRPr="005C71FC">
        <w:rPr>
          <w:rFonts w:ascii="Calibri" w:hAnsi="Calibri"/>
          <w:b/>
          <w:sz w:val="20"/>
          <w:szCs w:val="20"/>
        </w:rPr>
        <w:t xml:space="preserve">If a student is expelled, he/she may never again return to that institution or to any accredited college or university in the nation. </w:t>
      </w:r>
    </w:p>
    <w:p w:rsidR="00536966" w:rsidRPr="005C71FC" w:rsidRDefault="00536966" w:rsidP="00325FFA">
      <w:pPr>
        <w:widowControl w:val="0"/>
        <w:autoSpaceDE w:val="0"/>
        <w:autoSpaceDN w:val="0"/>
        <w:adjustRightInd w:val="0"/>
        <w:rPr>
          <w:sz w:val="20"/>
          <w:szCs w:val="20"/>
        </w:rPr>
      </w:pPr>
      <w:r w:rsidRPr="005C71FC">
        <w:rPr>
          <w:sz w:val="20"/>
          <w:szCs w:val="20"/>
        </w:rPr>
        <w:tab/>
        <w:t>You are guilty of plagiarism/cheating if you copy the work of a fellow student, a friend or a relative who is no longer in school, or use an essay or any part of another source and submit it as your own. A student who allows such copying is also guilty of cheating. Cheating is o</w:t>
      </w:r>
      <w:r>
        <w:rPr>
          <w:sz w:val="20"/>
          <w:szCs w:val="20"/>
        </w:rPr>
        <w:t>utlined in the student handbook,</w:t>
      </w:r>
      <w:r w:rsidRPr="005C71FC">
        <w:rPr>
          <w:sz w:val="20"/>
          <w:szCs w:val="20"/>
        </w:rPr>
        <w:t xml:space="preserve"> but also includes the use of unauthorized resources on assessment instruments. </w:t>
      </w:r>
    </w:p>
    <w:p w:rsidR="00536966" w:rsidRPr="005C71FC" w:rsidRDefault="00536966" w:rsidP="00325FFA">
      <w:pPr>
        <w:widowControl w:val="0"/>
        <w:autoSpaceDE w:val="0"/>
        <w:autoSpaceDN w:val="0"/>
        <w:adjustRightInd w:val="0"/>
        <w:ind w:left="380"/>
        <w:rPr>
          <w:color w:val="000000"/>
          <w:sz w:val="20"/>
          <w:szCs w:val="20"/>
        </w:rPr>
      </w:pPr>
      <w:r w:rsidRPr="005C71FC">
        <w:rPr>
          <w:color w:val="000000"/>
          <w:sz w:val="20"/>
          <w:szCs w:val="20"/>
        </w:rPr>
        <w:t>Students who have cell phones or other unauthorized electronic devices out dur</w:t>
      </w:r>
      <w:r>
        <w:rPr>
          <w:color w:val="000000"/>
          <w:sz w:val="20"/>
          <w:szCs w:val="20"/>
        </w:rPr>
        <w:t>ing tests/quizzes</w:t>
      </w:r>
      <w:r w:rsidRPr="005C71FC">
        <w:rPr>
          <w:color w:val="000000"/>
          <w:sz w:val="20"/>
          <w:szCs w:val="20"/>
        </w:rPr>
        <w:t>--will be regarded as cheating on the assignment.</w:t>
      </w:r>
    </w:p>
    <w:p w:rsidR="00536966" w:rsidRPr="005C71FC" w:rsidRDefault="00536966" w:rsidP="00325FFA">
      <w:pPr>
        <w:pStyle w:val="Body"/>
        <w:spacing w:line="220" w:lineRule="atLeast"/>
        <w:rPr>
          <w:rFonts w:ascii="Calibri" w:hAnsi="Calibri"/>
          <w:b/>
          <w:sz w:val="20"/>
          <w:szCs w:val="20"/>
        </w:rPr>
      </w:pPr>
      <w:r w:rsidRPr="005C71FC">
        <w:rPr>
          <w:rFonts w:ascii="Calibri" w:hAnsi="Calibri"/>
          <w:b/>
          <w:sz w:val="20"/>
          <w:szCs w:val="20"/>
        </w:rPr>
        <w:t>Penalties in this class for plagiarism/cheating include:</w:t>
      </w:r>
    </w:p>
    <w:p w:rsidR="00536966" w:rsidRDefault="00536966" w:rsidP="00325FFA">
      <w:pPr>
        <w:pStyle w:val="Body"/>
        <w:spacing w:line="220" w:lineRule="atLeast"/>
        <w:rPr>
          <w:rFonts w:ascii="Calibri" w:hAnsi="Calibri"/>
          <w:sz w:val="20"/>
          <w:szCs w:val="20"/>
        </w:rPr>
      </w:pPr>
      <w:r>
        <w:rPr>
          <w:rFonts w:ascii="Calibri" w:hAnsi="Calibri"/>
          <w:sz w:val="20"/>
          <w:szCs w:val="20"/>
        </w:rPr>
        <w:tab/>
      </w:r>
      <w:r w:rsidRPr="005C71FC">
        <w:rPr>
          <w:rFonts w:ascii="Calibri" w:hAnsi="Calibri"/>
          <w:sz w:val="20"/>
          <w:szCs w:val="20"/>
        </w:rPr>
        <w:t>(1) An F grade (0) for the work involved;</w:t>
      </w:r>
      <w:r>
        <w:rPr>
          <w:rFonts w:ascii="Calibri" w:hAnsi="Calibri"/>
          <w:sz w:val="20"/>
          <w:szCs w:val="20"/>
        </w:rPr>
        <w:tab/>
      </w:r>
      <w:r w:rsidRPr="005C71FC">
        <w:rPr>
          <w:rFonts w:ascii="Calibri" w:hAnsi="Calibri"/>
          <w:sz w:val="20"/>
          <w:szCs w:val="20"/>
        </w:rPr>
        <w:tab/>
        <w:t>(2) A written referral that will become part of your permanent record.</w:t>
      </w:r>
    </w:p>
    <w:p w:rsidR="00536966" w:rsidRDefault="00536966" w:rsidP="00D56EA2">
      <w:pPr>
        <w:pStyle w:val="Body"/>
        <w:spacing w:line="220" w:lineRule="atLeast"/>
        <w:jc w:val="center"/>
        <w:rPr>
          <w:rFonts w:ascii="Calibri" w:hAnsi="Calibri"/>
          <w:sz w:val="20"/>
          <w:szCs w:val="20"/>
        </w:rPr>
      </w:pPr>
      <w:r>
        <w:rPr>
          <w:rFonts w:ascii="Calibri" w:hAnsi="Calibri"/>
          <w:sz w:val="20"/>
          <w:szCs w:val="20"/>
        </w:rPr>
        <w:t xml:space="preserve">Please note--Students will gain the necessary skills needed </w:t>
      </w:r>
      <w:r>
        <w:rPr>
          <w:rFonts w:ascii="Calibri" w:hAnsi="Calibri"/>
          <w:b/>
          <w:sz w:val="20"/>
          <w:szCs w:val="20"/>
        </w:rPr>
        <w:t>NOT</w:t>
      </w:r>
      <w:r>
        <w:rPr>
          <w:rFonts w:ascii="Calibri" w:hAnsi="Calibri"/>
          <w:sz w:val="20"/>
          <w:szCs w:val="20"/>
        </w:rPr>
        <w:t xml:space="preserve"> to plagiarize.</w:t>
      </w:r>
    </w:p>
    <w:p w:rsidR="00536966" w:rsidRDefault="00536966" w:rsidP="00D56EA2">
      <w:pPr>
        <w:pStyle w:val="Body"/>
        <w:spacing w:line="220" w:lineRule="atLeast"/>
        <w:jc w:val="center"/>
        <w:rPr>
          <w:rFonts w:ascii="Calibri" w:hAnsi="Calibri"/>
          <w:sz w:val="20"/>
          <w:szCs w:val="20"/>
        </w:rPr>
      </w:pPr>
    </w:p>
    <w:p w:rsidR="00536966" w:rsidRDefault="00536966" w:rsidP="00E92B1F">
      <w:pPr>
        <w:pStyle w:val="Body"/>
        <w:spacing w:line="220" w:lineRule="atLeast"/>
        <w:rPr>
          <w:rFonts w:ascii="Calibri" w:hAnsi="Calibri"/>
          <w:b/>
          <w:sz w:val="20"/>
          <w:szCs w:val="20"/>
          <w:u w:val="single"/>
        </w:rPr>
      </w:pPr>
      <w:r>
        <w:rPr>
          <w:rFonts w:ascii="Calibri" w:hAnsi="Calibri"/>
          <w:b/>
          <w:sz w:val="20"/>
          <w:szCs w:val="20"/>
          <w:u w:val="single"/>
        </w:rPr>
        <w:t>BRING YOUR OWN TECHNOLOGY</w:t>
      </w:r>
      <w:r w:rsidRPr="00E92B1F">
        <w:rPr>
          <w:rFonts w:ascii="Calibri" w:hAnsi="Calibri"/>
          <w:b/>
          <w:sz w:val="20"/>
          <w:szCs w:val="20"/>
          <w:u w:val="single"/>
        </w:rPr>
        <w:t xml:space="preserve"> (BYOT)</w:t>
      </w:r>
    </w:p>
    <w:p w:rsidR="00536966" w:rsidRPr="00E92B1F" w:rsidRDefault="00536966" w:rsidP="00E92B1F">
      <w:pPr>
        <w:pStyle w:val="Body"/>
        <w:spacing w:line="220" w:lineRule="atLeast"/>
        <w:rPr>
          <w:rFonts w:ascii="Calibri" w:hAnsi="Calibri"/>
          <w:sz w:val="20"/>
          <w:szCs w:val="20"/>
        </w:rPr>
      </w:pPr>
      <w:r>
        <w:rPr>
          <w:rFonts w:ascii="Calibri" w:hAnsi="Calibri"/>
          <w:sz w:val="20"/>
          <w:szCs w:val="20"/>
        </w:rPr>
        <w:t xml:space="preserve">Because cellular technology has made it possible for students to navigate learning via their smartphones,IPads, etc., technology usage for academics willbe permitted in the classroom.  Students will be given the opportunity to use their devices at speciifed times.  In addition to defining words, students willbe able to research topics being discussed in class.  If students(s) abuse the policy, a ban on personal technologial usage in the classroom will occur.  </w:t>
      </w:r>
    </w:p>
    <w:p w:rsidR="00536966" w:rsidRPr="005C71FC" w:rsidRDefault="00536966" w:rsidP="00421D83">
      <w:pPr>
        <w:spacing w:after="0" w:line="240" w:lineRule="auto"/>
        <w:rPr>
          <w:sz w:val="20"/>
          <w:szCs w:val="20"/>
        </w:rPr>
      </w:pPr>
    </w:p>
    <w:p w:rsidR="00536966" w:rsidRPr="005C71FC" w:rsidRDefault="00536966" w:rsidP="0046580F">
      <w:pPr>
        <w:autoSpaceDE w:val="0"/>
        <w:autoSpaceDN w:val="0"/>
        <w:adjustRightInd w:val="0"/>
        <w:spacing w:line="240" w:lineRule="auto"/>
        <w:rPr>
          <w:rFonts w:cs="MyriadPro-Bold"/>
          <w:b/>
          <w:bCs/>
          <w:color w:val="414142"/>
          <w:sz w:val="20"/>
          <w:szCs w:val="20"/>
        </w:rPr>
      </w:pPr>
      <w:r w:rsidRPr="005C71FC">
        <w:rPr>
          <w:rFonts w:cs="CenturySchoolbook"/>
          <w:b/>
          <w:color w:val="000000"/>
          <w:sz w:val="20"/>
          <w:szCs w:val="20"/>
          <w:u w:val="single"/>
        </w:rPr>
        <w:t>Deficiency Notice and Report Card Schedule:</w:t>
      </w:r>
    </w:p>
    <w:p w:rsidR="00536966" w:rsidRPr="005C71FC" w:rsidRDefault="00536966" w:rsidP="0046580F">
      <w:pPr>
        <w:autoSpaceDE w:val="0"/>
        <w:autoSpaceDN w:val="0"/>
        <w:adjustRightInd w:val="0"/>
        <w:spacing w:line="240" w:lineRule="auto"/>
        <w:rPr>
          <w:rFonts w:cs="MyriadPro-Bold"/>
          <w:b/>
          <w:bCs/>
          <w:color w:val="414142"/>
          <w:sz w:val="20"/>
          <w:szCs w:val="20"/>
        </w:rPr>
        <w:sectPr w:rsidR="00536966" w:rsidRPr="005C71FC" w:rsidSect="00B12DD0">
          <w:endnotePr>
            <w:numFmt w:val="decimal"/>
          </w:endnotePr>
          <w:type w:val="continuous"/>
          <w:pgSz w:w="12240" w:h="15840"/>
          <w:pgMar w:top="720" w:right="720" w:bottom="720" w:left="720" w:header="720" w:footer="720" w:gutter="0"/>
          <w:pgNumType w:start="1"/>
          <w:cols w:space="720"/>
          <w:titlePg/>
        </w:sectPr>
      </w:pPr>
    </w:p>
    <w:p w:rsidR="00536966" w:rsidRPr="005C71FC" w:rsidRDefault="00536966" w:rsidP="00094649">
      <w:pPr>
        <w:autoSpaceDE w:val="0"/>
        <w:autoSpaceDN w:val="0"/>
        <w:adjustRightInd w:val="0"/>
        <w:spacing w:after="0" w:line="240" w:lineRule="auto"/>
        <w:rPr>
          <w:rFonts w:cs="MyriadPro-Bold"/>
          <w:b/>
          <w:bCs/>
          <w:color w:val="414142"/>
          <w:sz w:val="20"/>
          <w:szCs w:val="20"/>
        </w:rPr>
      </w:pPr>
      <w:r w:rsidRPr="005C71FC">
        <w:rPr>
          <w:rFonts w:cs="MyriadPro-Bold"/>
          <w:b/>
          <w:bCs/>
          <w:color w:val="414142"/>
          <w:sz w:val="20"/>
          <w:szCs w:val="20"/>
        </w:rPr>
        <w:lastRenderedPageBreak/>
        <w:t>Deficiency Notice</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September 4</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November 8</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February 7</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April 16</w:t>
      </w:r>
    </w:p>
    <w:p w:rsidR="00536966" w:rsidRPr="005C71FC" w:rsidRDefault="00536966" w:rsidP="00094649">
      <w:pPr>
        <w:autoSpaceDE w:val="0"/>
        <w:autoSpaceDN w:val="0"/>
        <w:adjustRightInd w:val="0"/>
        <w:spacing w:after="0" w:line="240" w:lineRule="auto"/>
        <w:rPr>
          <w:rFonts w:cs="MyriadPro-Bold"/>
          <w:b/>
          <w:bCs/>
          <w:color w:val="414142"/>
          <w:sz w:val="20"/>
          <w:szCs w:val="20"/>
        </w:rPr>
      </w:pPr>
      <w:r w:rsidRPr="005C71FC">
        <w:rPr>
          <w:rFonts w:cs="MyriadPro-Bold"/>
          <w:b/>
          <w:bCs/>
          <w:color w:val="414142"/>
          <w:sz w:val="20"/>
          <w:szCs w:val="20"/>
        </w:rPr>
        <w:lastRenderedPageBreak/>
        <w:t>Report card</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October 17 (Mid-Term)</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January 10 (1st Semester Report Card)</w:t>
      </w:r>
    </w:p>
    <w:p w:rsidR="00536966" w:rsidRPr="005C71FC" w:rsidRDefault="00536966" w:rsidP="00094649">
      <w:pPr>
        <w:autoSpaceDE w:val="0"/>
        <w:autoSpaceDN w:val="0"/>
        <w:adjustRightInd w:val="0"/>
        <w:spacing w:after="0" w:line="240" w:lineRule="auto"/>
        <w:rPr>
          <w:rFonts w:cs="MyriadPro-Regular"/>
          <w:color w:val="414142"/>
          <w:sz w:val="20"/>
          <w:szCs w:val="20"/>
        </w:rPr>
      </w:pPr>
      <w:r w:rsidRPr="005C71FC">
        <w:rPr>
          <w:rFonts w:cs="MyriadPro-Regular"/>
          <w:color w:val="414142"/>
          <w:sz w:val="20"/>
          <w:szCs w:val="20"/>
        </w:rPr>
        <w:t>March 21 (Mid-Term)</w:t>
      </w:r>
    </w:p>
    <w:p w:rsidR="00536966" w:rsidRPr="005C71FC" w:rsidRDefault="00536966" w:rsidP="00094649">
      <w:pPr>
        <w:spacing w:after="0" w:line="240" w:lineRule="auto"/>
        <w:rPr>
          <w:rFonts w:cs="EurostileRegular"/>
          <w:color w:val="1A1A1A"/>
          <w:sz w:val="20"/>
          <w:szCs w:val="20"/>
        </w:rPr>
        <w:sectPr w:rsidR="00536966" w:rsidRPr="005C71FC" w:rsidSect="00C63496">
          <w:endnotePr>
            <w:numFmt w:val="decimal"/>
          </w:endnotePr>
          <w:type w:val="continuous"/>
          <w:pgSz w:w="12240" w:h="15840"/>
          <w:pgMar w:top="720" w:right="720" w:bottom="864" w:left="720" w:header="720" w:footer="720" w:gutter="0"/>
          <w:pgNumType w:start="1"/>
          <w:cols w:num="2" w:space="720"/>
          <w:titlePg/>
        </w:sectPr>
      </w:pPr>
      <w:r w:rsidRPr="005C71FC">
        <w:rPr>
          <w:rFonts w:cs="MyriadPro-Regular"/>
          <w:color w:val="414142"/>
          <w:sz w:val="20"/>
          <w:szCs w:val="20"/>
        </w:rPr>
        <w:t>June 2 (2nd Semester Report Car</w:t>
      </w:r>
    </w:p>
    <w:p w:rsidR="00536966" w:rsidRDefault="00536966" w:rsidP="00DD46A3">
      <w:pPr>
        <w:pStyle w:val="NormalWeb"/>
        <w:shd w:val="clear" w:color="auto" w:fill="FFFFFF"/>
        <w:jc w:val="center"/>
        <w:rPr>
          <w:rFonts w:ascii="Calibri" w:hAnsi="Calibri"/>
          <w:b/>
          <w:sz w:val="16"/>
          <w:szCs w:val="16"/>
          <w:u w:val="single"/>
        </w:rPr>
      </w:pPr>
      <w:bookmarkStart w:id="0" w:name="IG2"/>
      <w:bookmarkEnd w:id="0"/>
    </w:p>
    <w:p w:rsidR="00536966" w:rsidRPr="00B12DD0" w:rsidRDefault="00536966" w:rsidP="00B12DD0">
      <w:pPr>
        <w:pStyle w:val="NormalWeb"/>
        <w:shd w:val="clear" w:color="auto" w:fill="FFFFFF"/>
        <w:rPr>
          <w:rFonts w:ascii="Calibri" w:hAnsi="Calibri"/>
          <w:b/>
          <w:sz w:val="20"/>
          <w:szCs w:val="20"/>
          <w:u w:val="single"/>
        </w:rPr>
      </w:pPr>
      <w:r w:rsidRPr="00B12DD0">
        <w:rPr>
          <w:rFonts w:ascii="Calibri" w:hAnsi="Calibri"/>
          <w:b/>
          <w:sz w:val="20"/>
          <w:szCs w:val="20"/>
          <w:u w:val="single"/>
        </w:rPr>
        <w:t>Nondiscrimination Notice</w:t>
      </w:r>
    </w:p>
    <w:p w:rsidR="00536966" w:rsidRPr="00B12DD0" w:rsidRDefault="00536966" w:rsidP="00B75155">
      <w:pPr>
        <w:pStyle w:val="Body"/>
        <w:rPr>
          <w:rFonts w:ascii="Calibri" w:hAnsi="Calibri"/>
          <w:sz w:val="20"/>
          <w:szCs w:val="20"/>
        </w:rPr>
      </w:pPr>
      <w:r w:rsidRPr="00B12DD0">
        <w:rPr>
          <w:rFonts w:ascii="Calibri" w:hAnsi="Calibri"/>
          <w:sz w:val="20"/>
          <w:szCs w:val="20"/>
        </w:rPr>
        <w:t>Jackson High School abides by state law and state regulations regarding Individualized Education Plans (IEP) and 504 plans. The Atlanta Public Schools shall not discriminate on the basis of race, color, national origin, sex, age, religion, handicap, sexual orientation, or gender identity in its programs and activities.</w:t>
      </w: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0704B7">
      <w:pPr>
        <w:autoSpaceDE w:val="0"/>
        <w:autoSpaceDN w:val="0"/>
        <w:adjustRightInd w:val="0"/>
        <w:spacing w:after="0" w:line="240" w:lineRule="auto"/>
        <w:jc w:val="center"/>
        <w:rPr>
          <w:rFonts w:cs="GillSans-Bold"/>
          <w:b/>
          <w:bCs/>
          <w:sz w:val="24"/>
          <w:szCs w:val="24"/>
        </w:rPr>
      </w:pPr>
    </w:p>
    <w:p w:rsidR="00536966" w:rsidRDefault="00536966" w:rsidP="00B12DD0">
      <w:pPr>
        <w:autoSpaceDE w:val="0"/>
        <w:autoSpaceDN w:val="0"/>
        <w:adjustRightInd w:val="0"/>
        <w:spacing w:after="0" w:line="240" w:lineRule="auto"/>
        <w:rPr>
          <w:rFonts w:cs="GillSans-Bold"/>
          <w:b/>
          <w:bCs/>
          <w:sz w:val="24"/>
          <w:szCs w:val="24"/>
        </w:rPr>
      </w:pPr>
      <w:bookmarkStart w:id="1" w:name="_GoBack"/>
      <w:bookmarkEnd w:id="1"/>
    </w:p>
    <w:p w:rsidR="00536966" w:rsidRPr="00B12DD0" w:rsidRDefault="00536966" w:rsidP="00B12DD0">
      <w:pPr>
        <w:spacing w:before="100" w:beforeAutospacing="1" w:after="100" w:afterAutospacing="1" w:line="240" w:lineRule="auto"/>
        <w:jc w:val="center"/>
        <w:rPr>
          <w:rFonts w:ascii="Georgia" w:hAnsi="Georgia"/>
          <w:b/>
          <w:color w:val="000000"/>
          <w:sz w:val="20"/>
          <w:szCs w:val="20"/>
        </w:rPr>
      </w:pPr>
      <w:r w:rsidRPr="00B12DD0">
        <w:rPr>
          <w:rFonts w:ascii="Georgia" w:hAnsi="Georgia"/>
          <w:b/>
          <w:color w:val="000000"/>
          <w:sz w:val="20"/>
          <w:szCs w:val="20"/>
        </w:rPr>
        <w:lastRenderedPageBreak/>
        <w:t>A Rubric for Success</w:t>
      </w:r>
    </w:p>
    <w:p w:rsidR="00536966" w:rsidRPr="007E48AA" w:rsidRDefault="00536966" w:rsidP="00B12DD0">
      <w:pPr>
        <w:spacing w:before="100" w:beforeAutospacing="1" w:after="100" w:afterAutospacing="1" w:line="240" w:lineRule="auto"/>
        <w:jc w:val="center"/>
        <w:rPr>
          <w:rFonts w:ascii="Georgia" w:hAnsi="Georgia"/>
          <w:color w:val="000000"/>
          <w:sz w:val="16"/>
          <w:szCs w:val="16"/>
        </w:rPr>
      </w:pPr>
      <w:r w:rsidRPr="007E48AA">
        <w:rPr>
          <w:rFonts w:ascii="Georgia" w:hAnsi="Georgia"/>
          <w:color w:val="000000"/>
          <w:sz w:val="16"/>
          <w:szCs w:val="16"/>
        </w:rPr>
        <w:t>The following rubric describes what you must do to earn each grade. These grades are course grades, not “progress report” grades. Thus, you have approximately four months</w:t>
      </w:r>
      <w:r>
        <w:rPr>
          <w:rFonts w:ascii="Georgia" w:hAnsi="Georgia"/>
          <w:color w:val="000000"/>
          <w:sz w:val="16"/>
          <w:szCs w:val="16"/>
        </w:rPr>
        <w:t xml:space="preserve"> each semester</w:t>
      </w:r>
      <w:r w:rsidRPr="007E48AA">
        <w:rPr>
          <w:rFonts w:ascii="Georgia" w:hAnsi="Georgia"/>
          <w:color w:val="000000"/>
          <w:sz w:val="16"/>
          <w:szCs w:val="16"/>
        </w:rPr>
        <w:t xml:space="preserve"> to meet these standards. </w:t>
      </w:r>
    </w:p>
    <w:p w:rsidR="00536966" w:rsidRPr="007E48AA" w:rsidRDefault="00536966" w:rsidP="00B12DD0">
      <w:p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Students who earn an A: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Always arrive on time, with the necessary supplies, and are ready to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Maintain at least a 3.0 grade point average (GPA) on rubric scores and assessments.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Demonstrate development of leadership abilities.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Develop and demonstrate familiarity with writers and their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Complete work assigned/committed to in this class, including web work accessible any time from any Internet connected computer.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Keep binder well organized with selected exemplars and ready for periodic review.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Work well independently and with others, and contribute to the workshop groups and class.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Read at least 1100 pages in progressively more difficult books by semester’s end.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Improve reading speed, and increase stamina significantly, and grow in fluency, flexibility, originality and quality of writing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Do at least one major project/exhibition with noteworthy originality and elaboration.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Show creative adaptations and critical awareness in assignments and projects/presentations. </w:t>
      </w:r>
    </w:p>
    <w:p w:rsidR="00536966" w:rsidRPr="007E48AA" w:rsidRDefault="00536966" w:rsidP="00B12DD0">
      <w:p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Students who earn a B: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Consistently arrive on time, with the necessary supplies, and are ready to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Maintain at least a 2.5 cumulative GPA on rubric scores and assessments.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Demonstrate development of leadership abilities.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Develop and demonstrate familiarity with writers and their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Complete nearly all work assigned/committed to in this class to the best of your ability, including web work accessible any time from any Internet connected computer.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Keep binder organized with selected exemplars ready for periodic review.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Work with more independence and improved ability to collaborate and contribute to both workshop groups and the class.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Read at least 800 pages in progressively more difficult books.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Improve speed, and increase stamina measurably, and grow in fluency and quality of writing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Do at least one major project/exhibition with adequate originality and elaboration.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Show ability to translate ideas and concepts in assignments and projects/presentations. </w:t>
      </w:r>
    </w:p>
    <w:p w:rsidR="00536966" w:rsidRPr="007E48AA" w:rsidRDefault="00536966" w:rsidP="00B12DD0">
      <w:p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Students who earn a C: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Usually arrive on time, with the necessary supplies, and are ready to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Maintain at least a 2.0 cumulative GPA on rubric scores and assessments.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Demonstrate development of leadership abilities.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Complete nearly all work assigned/committed to in this class, including web work accessible any time from any Internet connected computer, but the quality varies.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Develop and demonstrate familiarity with at least writers and their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Do at least one major project/exhibition with fluency and elaboration.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Binder spottily organized with selected exemplars ready for periodic review.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Work with limited independence; collaboration and contributions to the workshop groups and class are often unproductive.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Read 600 pages in progressively more difficult books. Improve reading speed, and increase your stamina minimally, and grow in fluency of writing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Show basic mastery of course tasks and content in assignments and projects/presentations. </w:t>
      </w:r>
    </w:p>
    <w:p w:rsidR="00536966" w:rsidRPr="007E48AA" w:rsidRDefault="00536966" w:rsidP="00B12DD0">
      <w:p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Students who earn an F: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Chronically absent and/or tardy; rarely have the necessary supplies; are not willing to work.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Have a cumulative GPA below 1.5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Demonstrate inadequate development of leadership abilities.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Binder poorly organized, not fully ready for periodic review.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Complete few assignments in this class; make no observable effort to work or improve.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Cannot work independently; routinely distract others and undermine class discussions. </w:t>
      </w:r>
    </w:p>
    <w:p w:rsidR="00536966" w:rsidRPr="007E48AA" w:rsidRDefault="00536966" w:rsidP="00B12DD0">
      <w:pPr>
        <w:numPr>
          <w:ilvl w:val="0"/>
          <w:numId w:val="3"/>
        </w:numPr>
        <w:spacing w:before="100" w:beforeAutospacing="1" w:after="100" w:afterAutospacing="1" w:line="240" w:lineRule="auto"/>
        <w:rPr>
          <w:rFonts w:ascii="Georgia" w:hAnsi="Georgia"/>
          <w:color w:val="000000"/>
          <w:sz w:val="16"/>
          <w:szCs w:val="16"/>
        </w:rPr>
      </w:pPr>
      <w:r w:rsidRPr="007E48AA">
        <w:rPr>
          <w:rFonts w:ascii="Georgia" w:hAnsi="Georgia"/>
          <w:color w:val="000000"/>
          <w:sz w:val="16"/>
          <w:szCs w:val="16"/>
        </w:rPr>
        <w:t xml:space="preserve">Read less than 350 pages. </w:t>
      </w:r>
    </w:p>
    <w:p w:rsidR="00536966" w:rsidRPr="00B12DD0" w:rsidRDefault="00536966" w:rsidP="00B12DD0">
      <w:pPr>
        <w:numPr>
          <w:ilvl w:val="0"/>
          <w:numId w:val="3"/>
        </w:numPr>
        <w:spacing w:before="100" w:beforeAutospacing="1" w:after="100" w:afterAutospacing="1" w:line="240" w:lineRule="auto"/>
        <w:rPr>
          <w:sz w:val="24"/>
          <w:szCs w:val="24"/>
        </w:rPr>
      </w:pPr>
      <w:r w:rsidRPr="00030D3D">
        <w:rPr>
          <w:rFonts w:ascii="Georgia" w:hAnsi="Georgia"/>
          <w:color w:val="000000"/>
          <w:sz w:val="16"/>
          <w:szCs w:val="16"/>
        </w:rPr>
        <w:t>Show no measurable or observable gains in the area of reading and writing; performance may even decline.</w:t>
      </w:r>
    </w:p>
    <w:p w:rsidR="00536966" w:rsidRPr="00181051" w:rsidRDefault="003F7464" w:rsidP="00B12DD0">
      <w:pPr>
        <w:autoSpaceDE w:val="0"/>
        <w:autoSpaceDN w:val="0"/>
        <w:adjustRightInd w:val="0"/>
        <w:spacing w:after="0" w:line="240" w:lineRule="auto"/>
        <w:rPr>
          <w:rFonts w:cs="GillSans-Bold"/>
          <w:b/>
          <w:bCs/>
          <w:sz w:val="24"/>
          <w:szCs w:val="24"/>
        </w:rPr>
      </w:pPr>
      <w:r>
        <w:rPr>
          <w:rFonts w:cs="GillSans-Bold"/>
          <w:b/>
          <w:bCs/>
          <w:sz w:val="24"/>
          <w:szCs w:val="24"/>
        </w:rPr>
        <w:lastRenderedPageBreak/>
        <w:t>IB</w:t>
      </w:r>
      <w:r w:rsidR="00536966" w:rsidRPr="00181051">
        <w:rPr>
          <w:rFonts w:cs="GillSans-Bold"/>
          <w:b/>
          <w:bCs/>
          <w:sz w:val="24"/>
          <w:szCs w:val="24"/>
        </w:rPr>
        <w:t xml:space="preserve"> Literature and Composition</w:t>
      </w:r>
    </w:p>
    <w:p w:rsidR="00536966" w:rsidRPr="00181051" w:rsidRDefault="00536966" w:rsidP="000704B7">
      <w:pPr>
        <w:autoSpaceDE w:val="0"/>
        <w:autoSpaceDN w:val="0"/>
        <w:adjustRightInd w:val="0"/>
        <w:spacing w:after="0" w:line="240" w:lineRule="auto"/>
        <w:jc w:val="center"/>
        <w:rPr>
          <w:rFonts w:cs="GillSans-Bold"/>
          <w:b/>
          <w:bCs/>
          <w:sz w:val="24"/>
          <w:szCs w:val="24"/>
        </w:rPr>
      </w:pPr>
      <w:r w:rsidRPr="00181051">
        <w:rPr>
          <w:rFonts w:cs="GillSans-Bold"/>
          <w:b/>
          <w:bCs/>
          <w:sz w:val="24"/>
          <w:szCs w:val="24"/>
        </w:rPr>
        <w:t xml:space="preserve">Ms. </w:t>
      </w:r>
      <w:r>
        <w:rPr>
          <w:rFonts w:cs="GillSans-Bold"/>
          <w:b/>
          <w:bCs/>
          <w:sz w:val="24"/>
          <w:szCs w:val="24"/>
        </w:rPr>
        <w:t>Keeler</w:t>
      </w:r>
      <w:r w:rsidRPr="00181051">
        <w:rPr>
          <w:rFonts w:cs="GillSans-Bold"/>
          <w:b/>
          <w:bCs/>
          <w:sz w:val="24"/>
          <w:szCs w:val="24"/>
        </w:rPr>
        <w:t>’s Copy (sign and hand in)</w:t>
      </w:r>
    </w:p>
    <w:p w:rsidR="00536966" w:rsidRPr="00181051" w:rsidRDefault="00536966" w:rsidP="000704B7">
      <w:pPr>
        <w:autoSpaceDE w:val="0"/>
        <w:autoSpaceDN w:val="0"/>
        <w:adjustRightInd w:val="0"/>
        <w:spacing w:after="0" w:line="240" w:lineRule="auto"/>
        <w:jc w:val="center"/>
        <w:rPr>
          <w:rFonts w:cs="GillSans-Bold"/>
          <w:b/>
          <w:bCs/>
          <w:sz w:val="24"/>
          <w:szCs w:val="24"/>
        </w:rPr>
      </w:pPr>
    </w:p>
    <w:p w:rsidR="00536966" w:rsidRPr="00181051" w:rsidRDefault="00536966" w:rsidP="00DD46A3">
      <w:pPr>
        <w:autoSpaceDE w:val="0"/>
        <w:autoSpaceDN w:val="0"/>
        <w:adjustRightInd w:val="0"/>
        <w:spacing w:after="0" w:line="240" w:lineRule="auto"/>
        <w:rPr>
          <w:rFonts w:cs="GillSans"/>
          <w:sz w:val="24"/>
          <w:szCs w:val="24"/>
        </w:rPr>
      </w:pPr>
      <w:r w:rsidRPr="00181051">
        <w:rPr>
          <w:rFonts w:cs="GillSans"/>
          <w:sz w:val="24"/>
          <w:szCs w:val="24"/>
        </w:rPr>
        <w:t>By signing this page and giving it to my instructor, we (student</w:t>
      </w:r>
      <w:r>
        <w:rPr>
          <w:rFonts w:cs="GillSans"/>
          <w:sz w:val="24"/>
          <w:szCs w:val="24"/>
        </w:rPr>
        <w:t xml:space="preserve"> and parent/guardian) are confirming:</w:t>
      </w:r>
    </w:p>
    <w:p w:rsidR="00536966" w:rsidRPr="00181051" w:rsidRDefault="00536966" w:rsidP="00DD46A3">
      <w:pPr>
        <w:autoSpaceDE w:val="0"/>
        <w:autoSpaceDN w:val="0"/>
        <w:adjustRightInd w:val="0"/>
        <w:spacing w:after="0" w:line="240" w:lineRule="auto"/>
        <w:rPr>
          <w:rFonts w:cs="GillSans"/>
          <w:sz w:val="24"/>
          <w:szCs w:val="24"/>
        </w:rPr>
      </w:pPr>
    </w:p>
    <w:p w:rsidR="00536966" w:rsidRPr="00030D3D" w:rsidRDefault="00536966" w:rsidP="00DD46A3">
      <w:pPr>
        <w:autoSpaceDE w:val="0"/>
        <w:autoSpaceDN w:val="0"/>
        <w:adjustRightInd w:val="0"/>
        <w:spacing w:after="0" w:line="240" w:lineRule="auto"/>
        <w:rPr>
          <w:rFonts w:cs="GillSans"/>
          <w:sz w:val="24"/>
          <w:szCs w:val="24"/>
        </w:rPr>
      </w:pPr>
      <w:r w:rsidRPr="00181051">
        <w:rPr>
          <w:rFonts w:cs="GillSans"/>
          <w:sz w:val="24"/>
          <w:szCs w:val="24"/>
        </w:rPr>
        <w:t xml:space="preserve">1. We understand and agree </w:t>
      </w:r>
      <w:r>
        <w:rPr>
          <w:rFonts w:cs="GillSans"/>
          <w:sz w:val="24"/>
          <w:szCs w:val="24"/>
        </w:rPr>
        <w:t>to</w:t>
      </w:r>
      <w:r w:rsidRPr="00181051">
        <w:rPr>
          <w:rFonts w:cs="GillSans"/>
          <w:sz w:val="24"/>
          <w:szCs w:val="24"/>
        </w:rPr>
        <w:t xml:space="preserve"> follow all of the guidelines, statements </w:t>
      </w:r>
      <w:r w:rsidRPr="00030D3D">
        <w:rPr>
          <w:rFonts w:cs="GillSans"/>
          <w:sz w:val="24"/>
          <w:szCs w:val="24"/>
        </w:rPr>
        <w:t xml:space="preserve">and requirements stated in this </w:t>
      </w:r>
      <w:r w:rsidR="00AB7D69">
        <w:rPr>
          <w:rFonts w:cs="GillSans"/>
          <w:sz w:val="24"/>
          <w:szCs w:val="24"/>
        </w:rPr>
        <w:t>IB COMMUNICATIONS</w:t>
      </w:r>
      <w:r w:rsidR="003F7464">
        <w:rPr>
          <w:rFonts w:cs="GillSans"/>
          <w:sz w:val="24"/>
          <w:szCs w:val="24"/>
        </w:rPr>
        <w:t xml:space="preserve"> syllabus.</w:t>
      </w:r>
    </w:p>
    <w:p w:rsidR="00536966" w:rsidRPr="00030D3D" w:rsidRDefault="00536966" w:rsidP="00DD46A3">
      <w:pPr>
        <w:autoSpaceDE w:val="0"/>
        <w:autoSpaceDN w:val="0"/>
        <w:adjustRightInd w:val="0"/>
        <w:spacing w:after="0" w:line="240" w:lineRule="auto"/>
        <w:rPr>
          <w:rFonts w:cs="GillSans"/>
          <w:sz w:val="24"/>
          <w:szCs w:val="24"/>
        </w:rPr>
      </w:pPr>
    </w:p>
    <w:p w:rsidR="00536966" w:rsidRPr="00030D3D" w:rsidRDefault="00536966" w:rsidP="00030D3D">
      <w:pPr>
        <w:rPr>
          <w:color w:val="000000"/>
          <w:sz w:val="24"/>
          <w:szCs w:val="24"/>
        </w:rPr>
      </w:pPr>
      <w:r w:rsidRPr="00030D3D">
        <w:rPr>
          <w:rFonts w:cs="GillSans"/>
          <w:sz w:val="24"/>
          <w:szCs w:val="24"/>
        </w:rPr>
        <w:t xml:space="preserve">2. </w:t>
      </w:r>
      <w:r w:rsidRPr="00030D3D">
        <w:rPr>
          <w:sz w:val="24"/>
          <w:szCs w:val="24"/>
        </w:rPr>
        <w:t>We have read</w:t>
      </w:r>
      <w:r>
        <w:rPr>
          <w:sz w:val="24"/>
          <w:szCs w:val="24"/>
        </w:rPr>
        <w:t xml:space="preserve"> and agree to adhere to</w:t>
      </w:r>
      <w:r w:rsidRPr="00030D3D">
        <w:rPr>
          <w:sz w:val="24"/>
          <w:szCs w:val="24"/>
        </w:rPr>
        <w:t xml:space="preserve"> the Plagiarism Policy</w:t>
      </w:r>
      <w:r>
        <w:rPr>
          <w:sz w:val="24"/>
          <w:szCs w:val="24"/>
        </w:rPr>
        <w:t>.</w:t>
      </w:r>
    </w:p>
    <w:p w:rsidR="00536966" w:rsidRPr="00030D3D" w:rsidRDefault="00536966" w:rsidP="00030D3D">
      <w:pPr>
        <w:rPr>
          <w:color w:val="000000"/>
          <w:sz w:val="24"/>
          <w:szCs w:val="24"/>
        </w:rPr>
      </w:pPr>
      <w:r w:rsidRPr="00030D3D">
        <w:rPr>
          <w:rFonts w:cs="GillSans"/>
          <w:sz w:val="24"/>
          <w:szCs w:val="24"/>
        </w:rPr>
        <w:t>3. We understand the grading policy and that the grade the student earns in this class is his</w:t>
      </w:r>
      <w:r>
        <w:rPr>
          <w:rFonts w:cs="GillSans"/>
          <w:sz w:val="24"/>
          <w:szCs w:val="24"/>
        </w:rPr>
        <w:t xml:space="preserve"> or </w:t>
      </w:r>
      <w:r w:rsidRPr="00030D3D">
        <w:rPr>
          <w:rFonts w:cs="GillSans"/>
          <w:sz w:val="24"/>
          <w:szCs w:val="24"/>
        </w:rPr>
        <w:t xml:space="preserve">her responsibility to earn and to track </w:t>
      </w:r>
      <w:r>
        <w:rPr>
          <w:rFonts w:cs="GillSans"/>
          <w:sz w:val="24"/>
          <w:szCs w:val="24"/>
        </w:rPr>
        <w:t>via</w:t>
      </w:r>
      <w:r w:rsidRPr="00030D3D">
        <w:rPr>
          <w:rFonts w:cs="GillSans"/>
          <w:sz w:val="24"/>
          <w:szCs w:val="24"/>
        </w:rPr>
        <w:t xml:space="preserve"> Infinite Campus (IC) and progress reports printed from IC</w:t>
      </w:r>
      <w:r>
        <w:rPr>
          <w:rFonts w:cs="GillSans"/>
          <w:sz w:val="24"/>
          <w:szCs w:val="24"/>
        </w:rPr>
        <w:t>.</w:t>
      </w:r>
    </w:p>
    <w:p w:rsidR="00536966" w:rsidRDefault="00536966" w:rsidP="00DD46A3">
      <w:pPr>
        <w:autoSpaceDE w:val="0"/>
        <w:autoSpaceDN w:val="0"/>
        <w:adjustRightInd w:val="0"/>
        <w:spacing w:after="0" w:line="240" w:lineRule="auto"/>
        <w:rPr>
          <w:rFonts w:cs="GillSans"/>
          <w:sz w:val="24"/>
          <w:szCs w:val="24"/>
        </w:rPr>
      </w:pPr>
      <w:r>
        <w:rPr>
          <w:rFonts w:cs="GillSans"/>
          <w:sz w:val="24"/>
          <w:szCs w:val="24"/>
        </w:rPr>
        <w:t>4</w:t>
      </w:r>
      <w:r w:rsidRPr="00181051">
        <w:rPr>
          <w:rFonts w:cs="GillSans"/>
          <w:sz w:val="24"/>
          <w:szCs w:val="24"/>
        </w:rPr>
        <w:t>. We understand that our class is a learning community. The student will support his</w:t>
      </w:r>
      <w:r>
        <w:rPr>
          <w:rFonts w:cs="GillSans"/>
          <w:sz w:val="24"/>
          <w:szCs w:val="24"/>
        </w:rPr>
        <w:t xml:space="preserve"> or </w:t>
      </w:r>
      <w:r w:rsidRPr="00181051">
        <w:rPr>
          <w:rFonts w:cs="GillSans"/>
          <w:sz w:val="24"/>
          <w:szCs w:val="24"/>
        </w:rPr>
        <w:t>her learning and the learning of his</w:t>
      </w:r>
      <w:r>
        <w:rPr>
          <w:rFonts w:cs="GillSans"/>
          <w:sz w:val="24"/>
          <w:szCs w:val="24"/>
        </w:rPr>
        <w:t xml:space="preserve"> or </w:t>
      </w:r>
      <w:r w:rsidRPr="00181051">
        <w:rPr>
          <w:rFonts w:cs="GillSans"/>
          <w:sz w:val="24"/>
          <w:szCs w:val="24"/>
        </w:rPr>
        <w:t>her classmates by coming to class prepared</w:t>
      </w:r>
      <w:r>
        <w:rPr>
          <w:rFonts w:cs="GillSans"/>
          <w:sz w:val="24"/>
          <w:szCs w:val="24"/>
        </w:rPr>
        <w:t xml:space="preserve"> (with required materials)</w:t>
      </w:r>
      <w:r w:rsidRPr="00181051">
        <w:rPr>
          <w:rFonts w:cs="GillSans"/>
          <w:sz w:val="24"/>
          <w:szCs w:val="24"/>
        </w:rPr>
        <w:t>, participating fully</w:t>
      </w:r>
      <w:r>
        <w:rPr>
          <w:rFonts w:cs="GillSans"/>
          <w:sz w:val="24"/>
          <w:szCs w:val="24"/>
        </w:rPr>
        <w:t>,</w:t>
      </w:r>
      <w:r w:rsidRPr="00181051">
        <w:rPr>
          <w:rFonts w:cs="GillSans"/>
          <w:sz w:val="24"/>
          <w:szCs w:val="24"/>
        </w:rPr>
        <w:t xml:space="preserve"> and </w:t>
      </w:r>
      <w:r>
        <w:rPr>
          <w:rFonts w:cs="GillSans"/>
          <w:sz w:val="24"/>
          <w:szCs w:val="24"/>
        </w:rPr>
        <w:t xml:space="preserve">by </w:t>
      </w:r>
      <w:r w:rsidRPr="00181051">
        <w:rPr>
          <w:rFonts w:cs="GillSans"/>
          <w:sz w:val="24"/>
          <w:szCs w:val="24"/>
        </w:rPr>
        <w:t xml:space="preserve">completing </w:t>
      </w:r>
      <w:r>
        <w:rPr>
          <w:rFonts w:cs="GillSans"/>
          <w:sz w:val="24"/>
          <w:szCs w:val="24"/>
        </w:rPr>
        <w:t xml:space="preserve">assignments to the best of his or her ability. </w:t>
      </w:r>
    </w:p>
    <w:p w:rsidR="00536966" w:rsidRPr="00181051" w:rsidRDefault="00536966" w:rsidP="00DD46A3">
      <w:pPr>
        <w:autoSpaceDE w:val="0"/>
        <w:autoSpaceDN w:val="0"/>
        <w:adjustRightInd w:val="0"/>
        <w:spacing w:after="0" w:line="240" w:lineRule="auto"/>
        <w:rPr>
          <w:rFonts w:cs="GillSans"/>
          <w:sz w:val="24"/>
          <w:szCs w:val="24"/>
        </w:rPr>
      </w:pPr>
    </w:p>
    <w:p w:rsidR="00536966" w:rsidRPr="00181051" w:rsidRDefault="00536966" w:rsidP="00DD46A3">
      <w:pPr>
        <w:autoSpaceDE w:val="0"/>
        <w:autoSpaceDN w:val="0"/>
        <w:adjustRightInd w:val="0"/>
        <w:spacing w:after="0" w:line="240" w:lineRule="auto"/>
        <w:rPr>
          <w:rFonts w:cs="GillSans"/>
          <w:sz w:val="24"/>
          <w:szCs w:val="24"/>
        </w:rPr>
      </w:pPr>
      <w:r>
        <w:rPr>
          <w:rFonts w:cs="GillSans"/>
          <w:sz w:val="24"/>
          <w:szCs w:val="24"/>
        </w:rPr>
        <w:t>5</w:t>
      </w:r>
      <w:r w:rsidRPr="00181051">
        <w:rPr>
          <w:rFonts w:cs="GillSans"/>
          <w:sz w:val="24"/>
          <w:szCs w:val="24"/>
        </w:rPr>
        <w:t>. We</w:t>
      </w:r>
      <w:r>
        <w:rPr>
          <w:rFonts w:cs="GillSans"/>
          <w:sz w:val="24"/>
          <w:szCs w:val="24"/>
        </w:rPr>
        <w:t xml:space="preserve"> commit to giving our</w:t>
      </w:r>
      <w:r w:rsidRPr="00181051">
        <w:rPr>
          <w:rFonts w:cs="GillSans"/>
          <w:sz w:val="24"/>
          <w:szCs w:val="24"/>
        </w:rPr>
        <w:t xml:space="preserve"> best effort throughout the course </w:t>
      </w:r>
      <w:r>
        <w:rPr>
          <w:rFonts w:cs="GillSans"/>
          <w:sz w:val="24"/>
          <w:szCs w:val="24"/>
        </w:rPr>
        <w:t xml:space="preserve">and will use all provided resources—teachers, classmates, books, electronic sources, and/or community—to become a learned and connected citizen of the world. </w:t>
      </w:r>
    </w:p>
    <w:p w:rsidR="00536966" w:rsidRPr="00181051" w:rsidRDefault="00536966" w:rsidP="000704B7">
      <w:pPr>
        <w:pStyle w:val="NormalWeb"/>
        <w:rPr>
          <w:rFonts w:ascii="Calibri" w:hAnsi="Calibri"/>
          <w:sz w:val="24"/>
          <w:szCs w:val="24"/>
        </w:rPr>
      </w:pPr>
      <w:r w:rsidRPr="00181051">
        <w:rPr>
          <w:rFonts w:ascii="Calibri" w:hAnsi="Calibri" w:cs="GillSans"/>
          <w:sz w:val="24"/>
          <w:szCs w:val="24"/>
        </w:rPr>
        <w:t>Please complete and sign</w:t>
      </w:r>
      <w:r w:rsidRPr="00181051">
        <w:rPr>
          <w:rFonts w:ascii="Calibri" w:hAnsi="Calibri"/>
          <w:sz w:val="24"/>
          <w:szCs w:val="24"/>
        </w:rPr>
        <w:t xml:space="preserve">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2546"/>
        <w:gridCol w:w="2545"/>
        <w:gridCol w:w="2377"/>
        <w:gridCol w:w="2058"/>
      </w:tblGrid>
      <w:tr w:rsidR="00536966" w:rsidRPr="001E6BEB" w:rsidTr="00D33822">
        <w:tc>
          <w:tcPr>
            <w:tcW w:w="676" w:type="pct"/>
            <w:vMerge w:val="restar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Information Needed</w:t>
            </w:r>
          </w:p>
        </w:tc>
        <w:tc>
          <w:tcPr>
            <w:tcW w:w="1155" w:type="pct"/>
          </w:tcPr>
          <w:p w:rsidR="00536966" w:rsidRPr="001E6BEB" w:rsidRDefault="00536966" w:rsidP="001E6BEB">
            <w:pPr>
              <w:pStyle w:val="NormalWeb"/>
              <w:jc w:val="center"/>
              <w:rPr>
                <w:rFonts w:ascii="Calibri" w:hAnsi="Calibri"/>
                <w:sz w:val="24"/>
                <w:szCs w:val="24"/>
              </w:rPr>
            </w:pPr>
            <w:r>
              <w:rPr>
                <w:rFonts w:ascii="Calibri" w:hAnsi="Calibri"/>
                <w:sz w:val="24"/>
                <w:szCs w:val="24"/>
              </w:rPr>
              <w:t>Student Name</w:t>
            </w:r>
          </w:p>
        </w:tc>
        <w:tc>
          <w:tcPr>
            <w:tcW w:w="1155"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Parent/Guardian 's Name</w:t>
            </w:r>
          </w:p>
        </w:tc>
        <w:tc>
          <w:tcPr>
            <w:tcW w:w="1079"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Parent/Guardian's Name</w:t>
            </w:r>
          </w:p>
        </w:tc>
        <w:tc>
          <w:tcPr>
            <w:tcW w:w="934"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 xml:space="preserve">In Case of Emergency </w:t>
            </w:r>
            <w:r w:rsidRPr="001E6BEB">
              <w:rPr>
                <w:rFonts w:ascii="Calibri" w:hAnsi="Calibri"/>
                <w:sz w:val="16"/>
                <w:szCs w:val="16"/>
              </w:rPr>
              <w:t>(Please include a different person in case the parent cannot be reached)</w:t>
            </w:r>
          </w:p>
        </w:tc>
      </w:tr>
      <w:tr w:rsidR="00536966" w:rsidRPr="001E6BEB" w:rsidTr="00D33822">
        <w:tc>
          <w:tcPr>
            <w:tcW w:w="676" w:type="pct"/>
            <w:vMerge/>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079" w:type="pct"/>
          </w:tcPr>
          <w:p w:rsidR="00536966" w:rsidRPr="001E6BEB" w:rsidRDefault="00536966" w:rsidP="001E6BEB">
            <w:pPr>
              <w:pStyle w:val="NormalWeb"/>
              <w:jc w:val="center"/>
              <w:rPr>
                <w:rFonts w:ascii="Calibri" w:hAnsi="Calibri"/>
                <w:sz w:val="24"/>
                <w:szCs w:val="24"/>
              </w:rPr>
            </w:pPr>
          </w:p>
        </w:tc>
        <w:tc>
          <w:tcPr>
            <w:tcW w:w="934" w:type="pct"/>
          </w:tcPr>
          <w:p w:rsidR="00536966" w:rsidRPr="001E6BEB" w:rsidRDefault="00536966" w:rsidP="001E6BEB">
            <w:pPr>
              <w:pStyle w:val="NormalWeb"/>
              <w:jc w:val="center"/>
              <w:rPr>
                <w:rFonts w:ascii="Calibri" w:hAnsi="Calibri"/>
                <w:sz w:val="24"/>
                <w:szCs w:val="24"/>
              </w:rPr>
            </w:pPr>
          </w:p>
        </w:tc>
      </w:tr>
      <w:tr w:rsidR="00536966" w:rsidRPr="001E6BEB" w:rsidTr="00D33822">
        <w:tc>
          <w:tcPr>
            <w:tcW w:w="676"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Cell Phone Number</w:t>
            </w:r>
          </w:p>
        </w:tc>
        <w:tc>
          <w:tcPr>
            <w:tcW w:w="1155" w:type="pct"/>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079" w:type="pct"/>
          </w:tcPr>
          <w:p w:rsidR="00536966" w:rsidRPr="001E6BEB" w:rsidRDefault="00536966" w:rsidP="001E6BEB">
            <w:pPr>
              <w:pStyle w:val="NormalWeb"/>
              <w:jc w:val="center"/>
              <w:rPr>
                <w:rFonts w:ascii="Calibri" w:hAnsi="Calibri"/>
                <w:sz w:val="24"/>
                <w:szCs w:val="24"/>
              </w:rPr>
            </w:pPr>
          </w:p>
        </w:tc>
        <w:tc>
          <w:tcPr>
            <w:tcW w:w="934" w:type="pct"/>
          </w:tcPr>
          <w:p w:rsidR="00536966" w:rsidRPr="001E6BEB" w:rsidRDefault="00536966" w:rsidP="001E6BEB">
            <w:pPr>
              <w:pStyle w:val="NormalWeb"/>
              <w:jc w:val="center"/>
              <w:rPr>
                <w:rFonts w:ascii="Calibri" w:hAnsi="Calibri"/>
                <w:sz w:val="24"/>
                <w:szCs w:val="24"/>
              </w:rPr>
            </w:pPr>
          </w:p>
        </w:tc>
      </w:tr>
      <w:tr w:rsidR="00536966" w:rsidRPr="001E6BEB" w:rsidTr="00D33822">
        <w:tc>
          <w:tcPr>
            <w:tcW w:w="676"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Work Number</w:t>
            </w:r>
          </w:p>
        </w:tc>
        <w:tc>
          <w:tcPr>
            <w:tcW w:w="1155" w:type="pct"/>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079" w:type="pct"/>
          </w:tcPr>
          <w:p w:rsidR="00536966" w:rsidRPr="001E6BEB" w:rsidRDefault="00536966" w:rsidP="001E6BEB">
            <w:pPr>
              <w:pStyle w:val="NormalWeb"/>
              <w:jc w:val="center"/>
              <w:rPr>
                <w:rFonts w:ascii="Calibri" w:hAnsi="Calibri"/>
                <w:sz w:val="24"/>
                <w:szCs w:val="24"/>
              </w:rPr>
            </w:pPr>
          </w:p>
        </w:tc>
        <w:tc>
          <w:tcPr>
            <w:tcW w:w="934" w:type="pct"/>
          </w:tcPr>
          <w:p w:rsidR="00536966" w:rsidRPr="001E6BEB" w:rsidRDefault="00536966" w:rsidP="001E6BEB">
            <w:pPr>
              <w:pStyle w:val="NormalWeb"/>
              <w:jc w:val="center"/>
              <w:rPr>
                <w:rFonts w:ascii="Calibri" w:hAnsi="Calibri"/>
                <w:sz w:val="24"/>
                <w:szCs w:val="24"/>
              </w:rPr>
            </w:pPr>
          </w:p>
        </w:tc>
      </w:tr>
      <w:tr w:rsidR="00536966" w:rsidRPr="001E6BEB" w:rsidTr="00D33822">
        <w:tc>
          <w:tcPr>
            <w:tcW w:w="676"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Home Number</w:t>
            </w:r>
          </w:p>
        </w:tc>
        <w:tc>
          <w:tcPr>
            <w:tcW w:w="1155" w:type="pct"/>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079" w:type="pct"/>
          </w:tcPr>
          <w:p w:rsidR="00536966" w:rsidRPr="001E6BEB" w:rsidRDefault="00536966" w:rsidP="001E6BEB">
            <w:pPr>
              <w:pStyle w:val="NormalWeb"/>
              <w:jc w:val="center"/>
              <w:rPr>
                <w:rFonts w:ascii="Calibri" w:hAnsi="Calibri"/>
                <w:sz w:val="24"/>
                <w:szCs w:val="24"/>
              </w:rPr>
            </w:pPr>
          </w:p>
        </w:tc>
        <w:tc>
          <w:tcPr>
            <w:tcW w:w="934" w:type="pct"/>
          </w:tcPr>
          <w:p w:rsidR="00536966" w:rsidRPr="001E6BEB" w:rsidRDefault="00536966" w:rsidP="001E6BEB">
            <w:pPr>
              <w:pStyle w:val="NormalWeb"/>
              <w:jc w:val="center"/>
              <w:rPr>
                <w:rFonts w:ascii="Calibri" w:hAnsi="Calibri"/>
                <w:sz w:val="24"/>
                <w:szCs w:val="24"/>
              </w:rPr>
            </w:pPr>
          </w:p>
        </w:tc>
      </w:tr>
      <w:tr w:rsidR="00536966" w:rsidRPr="001E6BEB" w:rsidTr="00D33822">
        <w:tc>
          <w:tcPr>
            <w:tcW w:w="676" w:type="pct"/>
          </w:tcPr>
          <w:p w:rsidR="00536966" w:rsidRPr="001E6BEB" w:rsidRDefault="00536966" w:rsidP="001E6BEB">
            <w:pPr>
              <w:pStyle w:val="NormalWeb"/>
              <w:jc w:val="center"/>
              <w:rPr>
                <w:rFonts w:ascii="Calibri" w:hAnsi="Calibri"/>
                <w:sz w:val="24"/>
                <w:szCs w:val="24"/>
              </w:rPr>
            </w:pPr>
            <w:r w:rsidRPr="001E6BEB">
              <w:rPr>
                <w:rFonts w:ascii="Calibri" w:hAnsi="Calibri"/>
                <w:sz w:val="24"/>
                <w:szCs w:val="24"/>
              </w:rPr>
              <w:t>Email Address</w:t>
            </w:r>
          </w:p>
        </w:tc>
        <w:tc>
          <w:tcPr>
            <w:tcW w:w="1155" w:type="pct"/>
          </w:tcPr>
          <w:p w:rsidR="00536966" w:rsidRPr="001E6BEB" w:rsidRDefault="00536966" w:rsidP="001E6BEB">
            <w:pPr>
              <w:pStyle w:val="NormalWeb"/>
              <w:jc w:val="center"/>
              <w:rPr>
                <w:rFonts w:ascii="Calibri" w:hAnsi="Calibri"/>
                <w:sz w:val="24"/>
                <w:szCs w:val="24"/>
              </w:rPr>
            </w:pPr>
          </w:p>
        </w:tc>
        <w:tc>
          <w:tcPr>
            <w:tcW w:w="1155" w:type="pct"/>
          </w:tcPr>
          <w:p w:rsidR="00536966" w:rsidRPr="001E6BEB" w:rsidRDefault="00536966" w:rsidP="001E6BEB">
            <w:pPr>
              <w:pStyle w:val="NormalWeb"/>
              <w:jc w:val="center"/>
              <w:rPr>
                <w:rFonts w:ascii="Calibri" w:hAnsi="Calibri"/>
                <w:sz w:val="24"/>
                <w:szCs w:val="24"/>
              </w:rPr>
            </w:pPr>
          </w:p>
        </w:tc>
        <w:tc>
          <w:tcPr>
            <w:tcW w:w="1079" w:type="pct"/>
          </w:tcPr>
          <w:p w:rsidR="00536966" w:rsidRPr="001E6BEB" w:rsidRDefault="00536966" w:rsidP="001E6BEB">
            <w:pPr>
              <w:pStyle w:val="NormalWeb"/>
              <w:jc w:val="center"/>
              <w:rPr>
                <w:rFonts w:ascii="Calibri" w:hAnsi="Calibri"/>
                <w:sz w:val="24"/>
                <w:szCs w:val="24"/>
              </w:rPr>
            </w:pPr>
          </w:p>
        </w:tc>
        <w:tc>
          <w:tcPr>
            <w:tcW w:w="934" w:type="pct"/>
          </w:tcPr>
          <w:p w:rsidR="00536966" w:rsidRPr="001E6BEB" w:rsidRDefault="00536966" w:rsidP="001E6BEB">
            <w:pPr>
              <w:pStyle w:val="NormalWeb"/>
              <w:jc w:val="center"/>
              <w:rPr>
                <w:rFonts w:ascii="Calibri" w:hAnsi="Calibri"/>
                <w:sz w:val="24"/>
                <w:szCs w:val="24"/>
              </w:rPr>
            </w:pPr>
          </w:p>
        </w:tc>
      </w:tr>
    </w:tbl>
    <w:p w:rsidR="00536966" w:rsidRPr="000704B7" w:rsidRDefault="00536966" w:rsidP="00F102F9">
      <w:pPr>
        <w:spacing w:before="100" w:beforeAutospacing="1" w:after="100" w:afterAutospacing="1" w:line="480" w:lineRule="auto"/>
        <w:rPr>
          <w:sz w:val="24"/>
          <w:szCs w:val="24"/>
        </w:rPr>
      </w:pPr>
      <w:r w:rsidRPr="000704B7">
        <w:t>Any additional information about your child that you feel is important for me to</w:t>
      </w:r>
      <w:r w:rsidRPr="00664FE3">
        <w:t xml:space="preserve"> </w:t>
      </w:r>
      <w:r w:rsidRPr="000704B7">
        <w:t>know may be noted here.</w:t>
      </w:r>
      <w:r w:rsidRPr="000704B7">
        <w:rPr>
          <w:sz w:val="24"/>
          <w:szCs w:val="24"/>
        </w:rPr>
        <w:br/>
        <w:t>_____________________________________________________________________________________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w:t>
      </w:r>
    </w:p>
    <w:p w:rsidR="00536966" w:rsidRPr="00181051" w:rsidRDefault="00536966" w:rsidP="000704B7">
      <w:pPr>
        <w:pStyle w:val="Body"/>
        <w:rPr>
          <w:rFonts w:ascii="Calibri" w:hAnsi="Calibri"/>
        </w:rPr>
      </w:pPr>
      <w:r w:rsidRPr="00181051">
        <w:rPr>
          <w:rFonts w:ascii="Calibri" w:hAnsi="Calibri" w:cs="GillSans"/>
        </w:rPr>
        <w:t>_________________________________</w:t>
      </w:r>
      <w:r w:rsidRPr="00181051">
        <w:rPr>
          <w:rFonts w:ascii="Calibri" w:hAnsi="Calibri" w:cs="GillSans"/>
        </w:rPr>
        <w:tab/>
      </w:r>
      <w:r>
        <w:rPr>
          <w:rFonts w:ascii="Calibri" w:hAnsi="Calibri" w:cs="GillSans"/>
        </w:rPr>
        <w:tab/>
      </w:r>
      <w:r w:rsidRPr="00181051">
        <w:rPr>
          <w:rFonts w:ascii="Calibri" w:hAnsi="Calibri" w:cs="GillSans"/>
        </w:rPr>
        <w:t>_________________________________</w:t>
      </w:r>
      <w:r>
        <w:rPr>
          <w:rFonts w:ascii="Calibri" w:hAnsi="Calibri" w:cs="GillSans"/>
        </w:rPr>
        <w:t>______</w:t>
      </w:r>
    </w:p>
    <w:p w:rsidR="00536966" w:rsidRPr="001C4292" w:rsidRDefault="00536966" w:rsidP="001C4292">
      <w:pPr>
        <w:pStyle w:val="Body"/>
        <w:rPr>
          <w:rFonts w:ascii="Calibri" w:hAnsi="Calibri"/>
        </w:rPr>
      </w:pPr>
      <w:r w:rsidRPr="00181051">
        <w:t>Student's</w:t>
      </w:r>
      <w:r>
        <w:t xml:space="preserve"> Signature and Date</w:t>
      </w:r>
      <w:r>
        <w:tab/>
      </w:r>
      <w:r>
        <w:tab/>
      </w:r>
      <w:r>
        <w:tab/>
      </w:r>
      <w:r w:rsidRPr="00181051">
        <w:t>Parent's/Leagal Guardian's  Signature and Date</w:t>
      </w:r>
    </w:p>
    <w:sectPr w:rsidR="00536966" w:rsidRPr="001C4292" w:rsidSect="00B12DD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Schoolbook">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EurostileRegular">
    <w:panose1 w:val="00000000000000000000"/>
    <w:charset w:val="00"/>
    <w:family w:val="swiss"/>
    <w:notTrueType/>
    <w:pitch w:val="default"/>
    <w:sig w:usb0="00000003" w:usb1="00000000" w:usb2="00000000" w:usb3="00000000" w:csb0="00000001" w:csb1="00000000"/>
  </w:font>
  <w:font w:name="GillSans-Bold">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E4E"/>
    <w:multiLevelType w:val="hybridMultilevel"/>
    <w:tmpl w:val="0ACE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2719C5"/>
    <w:multiLevelType w:val="multilevel"/>
    <w:tmpl w:val="BE0E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65121"/>
    <w:multiLevelType w:val="multilevel"/>
    <w:tmpl w:val="9E4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2D484D"/>
    <w:multiLevelType w:val="hybridMultilevel"/>
    <w:tmpl w:val="03DEBF54"/>
    <w:lvl w:ilvl="0" w:tplc="0409000F">
      <w:start w:val="1"/>
      <w:numFmt w:val="decimal"/>
      <w:lvlText w:val="%1."/>
      <w:lvlJc w:val="left"/>
      <w:pPr>
        <w:tabs>
          <w:tab w:val="num" w:pos="770"/>
        </w:tabs>
        <w:ind w:left="770" w:hanging="360"/>
      </w:pPr>
      <w:rPr>
        <w:rFonts w:cs="Times New Roman"/>
      </w:rPr>
    </w:lvl>
    <w:lvl w:ilvl="1" w:tplc="04090019" w:tentative="1">
      <w:start w:val="1"/>
      <w:numFmt w:val="lowerLetter"/>
      <w:lvlText w:val="%2."/>
      <w:lvlJc w:val="left"/>
      <w:pPr>
        <w:tabs>
          <w:tab w:val="num" w:pos="1490"/>
        </w:tabs>
        <w:ind w:left="1490" w:hanging="360"/>
      </w:pPr>
      <w:rPr>
        <w:rFonts w:cs="Times New Roman"/>
      </w:rPr>
    </w:lvl>
    <w:lvl w:ilvl="2" w:tplc="0409001B" w:tentative="1">
      <w:start w:val="1"/>
      <w:numFmt w:val="lowerRoman"/>
      <w:lvlText w:val="%3."/>
      <w:lvlJc w:val="right"/>
      <w:pPr>
        <w:tabs>
          <w:tab w:val="num" w:pos="2210"/>
        </w:tabs>
        <w:ind w:left="2210" w:hanging="180"/>
      </w:pPr>
      <w:rPr>
        <w:rFonts w:cs="Times New Roman"/>
      </w:rPr>
    </w:lvl>
    <w:lvl w:ilvl="3" w:tplc="0409000F" w:tentative="1">
      <w:start w:val="1"/>
      <w:numFmt w:val="decimal"/>
      <w:lvlText w:val="%4."/>
      <w:lvlJc w:val="left"/>
      <w:pPr>
        <w:tabs>
          <w:tab w:val="num" w:pos="2930"/>
        </w:tabs>
        <w:ind w:left="2930" w:hanging="360"/>
      </w:pPr>
      <w:rPr>
        <w:rFonts w:cs="Times New Roman"/>
      </w:rPr>
    </w:lvl>
    <w:lvl w:ilvl="4" w:tplc="04090019" w:tentative="1">
      <w:start w:val="1"/>
      <w:numFmt w:val="lowerLetter"/>
      <w:lvlText w:val="%5."/>
      <w:lvlJc w:val="left"/>
      <w:pPr>
        <w:tabs>
          <w:tab w:val="num" w:pos="3650"/>
        </w:tabs>
        <w:ind w:left="3650" w:hanging="360"/>
      </w:pPr>
      <w:rPr>
        <w:rFonts w:cs="Times New Roman"/>
      </w:rPr>
    </w:lvl>
    <w:lvl w:ilvl="5" w:tplc="0409001B" w:tentative="1">
      <w:start w:val="1"/>
      <w:numFmt w:val="lowerRoman"/>
      <w:lvlText w:val="%6."/>
      <w:lvlJc w:val="right"/>
      <w:pPr>
        <w:tabs>
          <w:tab w:val="num" w:pos="4370"/>
        </w:tabs>
        <w:ind w:left="4370" w:hanging="180"/>
      </w:pPr>
      <w:rPr>
        <w:rFonts w:cs="Times New Roman"/>
      </w:rPr>
    </w:lvl>
    <w:lvl w:ilvl="6" w:tplc="0409000F" w:tentative="1">
      <w:start w:val="1"/>
      <w:numFmt w:val="decimal"/>
      <w:lvlText w:val="%7."/>
      <w:lvlJc w:val="left"/>
      <w:pPr>
        <w:tabs>
          <w:tab w:val="num" w:pos="5090"/>
        </w:tabs>
        <w:ind w:left="5090" w:hanging="360"/>
      </w:pPr>
      <w:rPr>
        <w:rFonts w:cs="Times New Roman"/>
      </w:rPr>
    </w:lvl>
    <w:lvl w:ilvl="7" w:tplc="04090019" w:tentative="1">
      <w:start w:val="1"/>
      <w:numFmt w:val="lowerLetter"/>
      <w:lvlText w:val="%8."/>
      <w:lvlJc w:val="left"/>
      <w:pPr>
        <w:tabs>
          <w:tab w:val="num" w:pos="5810"/>
        </w:tabs>
        <w:ind w:left="5810" w:hanging="360"/>
      </w:pPr>
      <w:rPr>
        <w:rFonts w:cs="Times New Roman"/>
      </w:rPr>
    </w:lvl>
    <w:lvl w:ilvl="8" w:tplc="0409001B" w:tentative="1">
      <w:start w:val="1"/>
      <w:numFmt w:val="lowerRoman"/>
      <w:lvlText w:val="%9."/>
      <w:lvlJc w:val="right"/>
      <w:pPr>
        <w:tabs>
          <w:tab w:val="num" w:pos="6530"/>
        </w:tabs>
        <w:ind w:left="6530" w:hanging="180"/>
      </w:pPr>
      <w:rPr>
        <w:rFonts w:cs="Times New Roman"/>
      </w:rPr>
    </w:lvl>
  </w:abstractNum>
  <w:abstractNum w:abstractNumId="4">
    <w:nsid w:val="61C63FC2"/>
    <w:multiLevelType w:val="hybridMultilevel"/>
    <w:tmpl w:val="FC5A8E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4F"/>
    <w:rsid w:val="000047AA"/>
    <w:rsid w:val="00017E7B"/>
    <w:rsid w:val="00030D3D"/>
    <w:rsid w:val="000704B7"/>
    <w:rsid w:val="000771A7"/>
    <w:rsid w:val="00094649"/>
    <w:rsid w:val="000B3BC0"/>
    <w:rsid w:val="000C5F17"/>
    <w:rsid w:val="000E1E8C"/>
    <w:rsid w:val="00137363"/>
    <w:rsid w:val="00151067"/>
    <w:rsid w:val="00181051"/>
    <w:rsid w:val="001C4292"/>
    <w:rsid w:val="001D13CF"/>
    <w:rsid w:val="001E6BEB"/>
    <w:rsid w:val="001F7CC1"/>
    <w:rsid w:val="002063D4"/>
    <w:rsid w:val="002430EB"/>
    <w:rsid w:val="00253A1D"/>
    <w:rsid w:val="00325FFA"/>
    <w:rsid w:val="003323D7"/>
    <w:rsid w:val="003358D4"/>
    <w:rsid w:val="00342FC4"/>
    <w:rsid w:val="00346AB4"/>
    <w:rsid w:val="00393D7F"/>
    <w:rsid w:val="003F52DD"/>
    <w:rsid w:val="003F7464"/>
    <w:rsid w:val="00402649"/>
    <w:rsid w:val="00421D83"/>
    <w:rsid w:val="004426D7"/>
    <w:rsid w:val="00444C76"/>
    <w:rsid w:val="00445B65"/>
    <w:rsid w:val="0046580F"/>
    <w:rsid w:val="00481C65"/>
    <w:rsid w:val="00494363"/>
    <w:rsid w:val="004C4437"/>
    <w:rsid w:val="004F6F78"/>
    <w:rsid w:val="00524344"/>
    <w:rsid w:val="00536966"/>
    <w:rsid w:val="00557EBC"/>
    <w:rsid w:val="00573836"/>
    <w:rsid w:val="005C71FC"/>
    <w:rsid w:val="0061084B"/>
    <w:rsid w:val="00664FE3"/>
    <w:rsid w:val="00667599"/>
    <w:rsid w:val="006D00C5"/>
    <w:rsid w:val="006F540A"/>
    <w:rsid w:val="00700847"/>
    <w:rsid w:val="0073396F"/>
    <w:rsid w:val="007364BD"/>
    <w:rsid w:val="00756EB1"/>
    <w:rsid w:val="007947AD"/>
    <w:rsid w:val="00797902"/>
    <w:rsid w:val="007B66B7"/>
    <w:rsid w:val="007E48AA"/>
    <w:rsid w:val="008360D4"/>
    <w:rsid w:val="008479A0"/>
    <w:rsid w:val="00856BAB"/>
    <w:rsid w:val="008D1928"/>
    <w:rsid w:val="00920AF7"/>
    <w:rsid w:val="009A7620"/>
    <w:rsid w:val="009C4D96"/>
    <w:rsid w:val="009F375E"/>
    <w:rsid w:val="00A70B45"/>
    <w:rsid w:val="00AB7D69"/>
    <w:rsid w:val="00B12DD0"/>
    <w:rsid w:val="00B56183"/>
    <w:rsid w:val="00B75155"/>
    <w:rsid w:val="00C5199B"/>
    <w:rsid w:val="00C5563B"/>
    <w:rsid w:val="00C63496"/>
    <w:rsid w:val="00C71AF7"/>
    <w:rsid w:val="00CF08C9"/>
    <w:rsid w:val="00D33822"/>
    <w:rsid w:val="00D56EA2"/>
    <w:rsid w:val="00D937CE"/>
    <w:rsid w:val="00DA1D8F"/>
    <w:rsid w:val="00DD46A3"/>
    <w:rsid w:val="00DD7399"/>
    <w:rsid w:val="00E00A3C"/>
    <w:rsid w:val="00E256A6"/>
    <w:rsid w:val="00E3050A"/>
    <w:rsid w:val="00E45127"/>
    <w:rsid w:val="00E6274F"/>
    <w:rsid w:val="00E84930"/>
    <w:rsid w:val="00E92B1F"/>
    <w:rsid w:val="00EA7195"/>
    <w:rsid w:val="00F0640E"/>
    <w:rsid w:val="00F102F9"/>
    <w:rsid w:val="00F71DD4"/>
    <w:rsid w:val="00F77376"/>
    <w:rsid w:val="00F8468E"/>
    <w:rsid w:val="00FF2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B"/>
    <w:pPr>
      <w:spacing w:after="200" w:line="276" w:lineRule="auto"/>
    </w:pPr>
  </w:style>
  <w:style w:type="paragraph" w:styleId="Heading8">
    <w:name w:val="heading 8"/>
    <w:basedOn w:val="Normal"/>
    <w:next w:val="Normal"/>
    <w:link w:val="Heading8Char"/>
    <w:uiPriority w:val="99"/>
    <w:qFormat/>
    <w:rsid w:val="00D56EA2"/>
    <w:pPr>
      <w:keepNext/>
      <w:spacing w:after="0" w:line="240" w:lineRule="auto"/>
      <w:jc w:val="center"/>
      <w:outlineLvl w:val="7"/>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56EA2"/>
    <w:rPr>
      <w:rFonts w:ascii="Times New Roman" w:hAnsi="Times New Roman" w:cs="Times New Roman"/>
      <w:b/>
      <w:bCs/>
      <w:i/>
      <w:iCs/>
      <w:sz w:val="20"/>
      <w:szCs w:val="20"/>
    </w:rPr>
  </w:style>
  <w:style w:type="character" w:styleId="Hyperlink">
    <w:name w:val="Hyperlink"/>
    <w:basedOn w:val="DefaultParagraphFont"/>
    <w:uiPriority w:val="99"/>
    <w:semiHidden/>
    <w:rsid w:val="00E6274F"/>
    <w:rPr>
      <w:rFonts w:cs="Times New Roman"/>
      <w:color w:val="0000FF"/>
      <w:u w:val="none"/>
      <w:effect w:val="none"/>
    </w:rPr>
  </w:style>
  <w:style w:type="paragraph" w:styleId="ListParagraph">
    <w:name w:val="List Paragraph"/>
    <w:basedOn w:val="Normal"/>
    <w:uiPriority w:val="99"/>
    <w:qFormat/>
    <w:rsid w:val="00E6274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421D83"/>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NormalWeb">
    <w:name w:val="Normal (Web)"/>
    <w:basedOn w:val="Normal"/>
    <w:uiPriority w:val="99"/>
    <w:rsid w:val="0046580F"/>
    <w:pPr>
      <w:spacing w:before="100" w:beforeAutospacing="1" w:after="100" w:afterAutospacing="1" w:line="240" w:lineRule="auto"/>
    </w:pPr>
    <w:rPr>
      <w:rFonts w:ascii="Tahoma" w:eastAsia="Times New Roman" w:hAnsi="Tahoma" w:cs="Tahoma"/>
      <w:color w:val="000000"/>
    </w:rPr>
  </w:style>
  <w:style w:type="character" w:styleId="Strong">
    <w:name w:val="Strong"/>
    <w:basedOn w:val="DefaultParagraphFont"/>
    <w:uiPriority w:val="99"/>
    <w:qFormat/>
    <w:rsid w:val="0046580F"/>
    <w:rPr>
      <w:rFonts w:cs="Times New Roman"/>
      <w:b/>
      <w:bCs/>
    </w:rPr>
  </w:style>
  <w:style w:type="table" w:styleId="TableGrid">
    <w:name w:val="Table Grid"/>
    <w:basedOn w:val="TableNormal"/>
    <w:uiPriority w:val="99"/>
    <w:rsid w:val="00B751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B66B7"/>
    <w:pPr>
      <w:spacing w:line="276" w:lineRule="auto"/>
    </w:pPr>
    <w:rPr>
      <w:rFonts w:ascii="Arial" w:hAnsi="Arial" w:cs="Arial"/>
      <w:color w:val="000000"/>
    </w:rPr>
  </w:style>
  <w:style w:type="paragraph" w:styleId="BalloonText">
    <w:name w:val="Balloon Text"/>
    <w:basedOn w:val="Normal"/>
    <w:link w:val="BalloonTextChar"/>
    <w:uiPriority w:val="99"/>
    <w:semiHidden/>
    <w:unhideWhenUsed/>
    <w:rsid w:val="00FF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B"/>
    <w:pPr>
      <w:spacing w:after="200" w:line="276" w:lineRule="auto"/>
    </w:pPr>
  </w:style>
  <w:style w:type="paragraph" w:styleId="Heading8">
    <w:name w:val="heading 8"/>
    <w:basedOn w:val="Normal"/>
    <w:next w:val="Normal"/>
    <w:link w:val="Heading8Char"/>
    <w:uiPriority w:val="99"/>
    <w:qFormat/>
    <w:rsid w:val="00D56EA2"/>
    <w:pPr>
      <w:keepNext/>
      <w:spacing w:after="0" w:line="240" w:lineRule="auto"/>
      <w:jc w:val="center"/>
      <w:outlineLvl w:val="7"/>
    </w:pPr>
    <w:rPr>
      <w:rFonts w:ascii="Times New Roman" w:eastAsia="Times New Roman" w:hAnsi="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D56EA2"/>
    <w:rPr>
      <w:rFonts w:ascii="Times New Roman" w:hAnsi="Times New Roman" w:cs="Times New Roman"/>
      <w:b/>
      <w:bCs/>
      <w:i/>
      <w:iCs/>
      <w:sz w:val="20"/>
      <w:szCs w:val="20"/>
    </w:rPr>
  </w:style>
  <w:style w:type="character" w:styleId="Hyperlink">
    <w:name w:val="Hyperlink"/>
    <w:basedOn w:val="DefaultParagraphFont"/>
    <w:uiPriority w:val="99"/>
    <w:semiHidden/>
    <w:rsid w:val="00E6274F"/>
    <w:rPr>
      <w:rFonts w:cs="Times New Roman"/>
      <w:color w:val="0000FF"/>
      <w:u w:val="none"/>
      <w:effect w:val="none"/>
    </w:rPr>
  </w:style>
  <w:style w:type="paragraph" w:styleId="ListParagraph">
    <w:name w:val="List Paragraph"/>
    <w:basedOn w:val="Normal"/>
    <w:uiPriority w:val="99"/>
    <w:qFormat/>
    <w:rsid w:val="00E6274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421D83"/>
    <w:pPr>
      <w:widowControl w:val="0"/>
      <w:autoSpaceDE w:val="0"/>
      <w:autoSpaceDN w:val="0"/>
      <w:adjustRightInd w:val="0"/>
      <w:spacing w:line="240" w:lineRule="atLeast"/>
    </w:pPr>
    <w:rPr>
      <w:rFonts w:ascii="Helvetica" w:eastAsia="Times New Roman" w:hAnsi="Helvetica"/>
      <w:noProof/>
      <w:color w:val="000000"/>
      <w:sz w:val="24"/>
      <w:szCs w:val="24"/>
    </w:rPr>
  </w:style>
  <w:style w:type="paragraph" w:styleId="NormalWeb">
    <w:name w:val="Normal (Web)"/>
    <w:basedOn w:val="Normal"/>
    <w:uiPriority w:val="99"/>
    <w:rsid w:val="0046580F"/>
    <w:pPr>
      <w:spacing w:before="100" w:beforeAutospacing="1" w:after="100" w:afterAutospacing="1" w:line="240" w:lineRule="auto"/>
    </w:pPr>
    <w:rPr>
      <w:rFonts w:ascii="Tahoma" w:eastAsia="Times New Roman" w:hAnsi="Tahoma" w:cs="Tahoma"/>
      <w:color w:val="000000"/>
    </w:rPr>
  </w:style>
  <w:style w:type="character" w:styleId="Strong">
    <w:name w:val="Strong"/>
    <w:basedOn w:val="DefaultParagraphFont"/>
    <w:uiPriority w:val="99"/>
    <w:qFormat/>
    <w:rsid w:val="0046580F"/>
    <w:rPr>
      <w:rFonts w:cs="Times New Roman"/>
      <w:b/>
      <w:bCs/>
    </w:rPr>
  </w:style>
  <w:style w:type="table" w:styleId="TableGrid">
    <w:name w:val="Table Grid"/>
    <w:basedOn w:val="TableNormal"/>
    <w:uiPriority w:val="99"/>
    <w:rsid w:val="00B751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7B66B7"/>
    <w:pPr>
      <w:spacing w:line="276" w:lineRule="auto"/>
    </w:pPr>
    <w:rPr>
      <w:rFonts w:ascii="Arial" w:hAnsi="Arial" w:cs="Arial"/>
      <w:color w:val="000000"/>
    </w:rPr>
  </w:style>
  <w:style w:type="paragraph" w:styleId="BalloonText">
    <w:name w:val="Balloon Text"/>
    <w:basedOn w:val="Normal"/>
    <w:link w:val="BalloonTextChar"/>
    <w:uiPriority w:val="99"/>
    <w:semiHidden/>
    <w:unhideWhenUsed/>
    <w:rsid w:val="00FF2B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B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2873">
      <w:marLeft w:val="0"/>
      <w:marRight w:val="0"/>
      <w:marTop w:val="0"/>
      <w:marBottom w:val="0"/>
      <w:divBdr>
        <w:top w:val="none" w:sz="0" w:space="0" w:color="auto"/>
        <w:left w:val="none" w:sz="0" w:space="0" w:color="auto"/>
        <w:bottom w:val="none" w:sz="0" w:space="0" w:color="auto"/>
        <w:right w:val="none" w:sz="0" w:space="0" w:color="auto"/>
      </w:divBdr>
      <w:divsChild>
        <w:div w:id="950552903">
          <w:marLeft w:val="0"/>
          <w:marRight w:val="0"/>
          <w:marTop w:val="0"/>
          <w:marBottom w:val="0"/>
          <w:divBdr>
            <w:top w:val="none" w:sz="0" w:space="0" w:color="auto"/>
            <w:left w:val="none" w:sz="0" w:space="0" w:color="auto"/>
            <w:bottom w:val="none" w:sz="0" w:space="0" w:color="auto"/>
            <w:right w:val="none" w:sz="0" w:space="0" w:color="auto"/>
          </w:divBdr>
          <w:divsChild>
            <w:div w:id="950552847">
              <w:marLeft w:val="0"/>
              <w:marRight w:val="0"/>
              <w:marTop w:val="0"/>
              <w:marBottom w:val="0"/>
              <w:divBdr>
                <w:top w:val="none" w:sz="0" w:space="0" w:color="auto"/>
                <w:left w:val="none" w:sz="0" w:space="0" w:color="auto"/>
                <w:bottom w:val="single" w:sz="8" w:space="0" w:color="E5E5E5"/>
                <w:right w:val="none" w:sz="0" w:space="0" w:color="auto"/>
              </w:divBdr>
              <w:divsChild>
                <w:div w:id="950552844">
                  <w:marLeft w:val="0"/>
                  <w:marRight w:val="946"/>
                  <w:marTop w:val="0"/>
                  <w:marBottom w:val="0"/>
                  <w:divBdr>
                    <w:top w:val="none" w:sz="0" w:space="0" w:color="auto"/>
                    <w:left w:val="none" w:sz="0" w:space="0" w:color="auto"/>
                    <w:bottom w:val="none" w:sz="0" w:space="0" w:color="auto"/>
                    <w:right w:val="none" w:sz="0" w:space="0" w:color="auto"/>
                  </w:divBdr>
                  <w:divsChild>
                    <w:div w:id="9505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2889">
              <w:marLeft w:val="0"/>
              <w:marRight w:val="0"/>
              <w:marTop w:val="0"/>
              <w:marBottom w:val="0"/>
              <w:divBdr>
                <w:top w:val="none" w:sz="0" w:space="0" w:color="auto"/>
                <w:left w:val="none" w:sz="0" w:space="0" w:color="auto"/>
                <w:bottom w:val="none" w:sz="0" w:space="0" w:color="auto"/>
                <w:right w:val="none" w:sz="0" w:space="0" w:color="auto"/>
              </w:divBdr>
              <w:divsChild>
                <w:div w:id="950552901">
                  <w:marLeft w:val="0"/>
                  <w:marRight w:val="0"/>
                  <w:marTop w:val="0"/>
                  <w:marBottom w:val="0"/>
                  <w:divBdr>
                    <w:top w:val="none" w:sz="0" w:space="0" w:color="auto"/>
                    <w:left w:val="none" w:sz="0" w:space="0" w:color="auto"/>
                    <w:bottom w:val="none" w:sz="0" w:space="0" w:color="auto"/>
                    <w:right w:val="none" w:sz="0" w:space="0" w:color="auto"/>
                  </w:divBdr>
                  <w:divsChild>
                    <w:div w:id="950552928">
                      <w:marLeft w:val="0"/>
                      <w:marRight w:val="0"/>
                      <w:marTop w:val="0"/>
                      <w:marBottom w:val="0"/>
                      <w:divBdr>
                        <w:top w:val="none" w:sz="0" w:space="0" w:color="auto"/>
                        <w:left w:val="none" w:sz="0" w:space="0" w:color="auto"/>
                        <w:bottom w:val="none" w:sz="0" w:space="0" w:color="auto"/>
                        <w:right w:val="none" w:sz="0" w:space="0" w:color="auto"/>
                      </w:divBdr>
                      <w:divsChild>
                        <w:div w:id="950552850">
                          <w:marLeft w:val="0"/>
                          <w:marRight w:val="0"/>
                          <w:marTop w:val="0"/>
                          <w:marBottom w:val="0"/>
                          <w:divBdr>
                            <w:top w:val="none" w:sz="0" w:space="0" w:color="auto"/>
                            <w:left w:val="none" w:sz="0" w:space="0" w:color="auto"/>
                            <w:bottom w:val="none" w:sz="0" w:space="0" w:color="auto"/>
                            <w:right w:val="none" w:sz="0" w:space="0" w:color="auto"/>
                          </w:divBdr>
                          <w:divsChild>
                            <w:div w:id="950552924">
                              <w:marLeft w:val="0"/>
                              <w:marRight w:val="0"/>
                              <w:marTop w:val="0"/>
                              <w:marBottom w:val="0"/>
                              <w:divBdr>
                                <w:top w:val="none" w:sz="0" w:space="0" w:color="auto"/>
                                <w:left w:val="none" w:sz="0" w:space="0" w:color="auto"/>
                                <w:bottom w:val="none" w:sz="0" w:space="0" w:color="auto"/>
                                <w:right w:val="none" w:sz="0" w:space="0" w:color="auto"/>
                              </w:divBdr>
                            </w:div>
                          </w:divsChild>
                        </w:div>
                        <w:div w:id="950552857">
                          <w:marLeft w:val="0"/>
                          <w:marRight w:val="0"/>
                          <w:marTop w:val="0"/>
                          <w:marBottom w:val="0"/>
                          <w:divBdr>
                            <w:top w:val="none" w:sz="0" w:space="0" w:color="auto"/>
                            <w:left w:val="none" w:sz="0" w:space="0" w:color="auto"/>
                            <w:bottom w:val="none" w:sz="0" w:space="0" w:color="auto"/>
                            <w:right w:val="none" w:sz="0" w:space="0" w:color="auto"/>
                          </w:divBdr>
                          <w:divsChild>
                            <w:div w:id="950552854">
                              <w:marLeft w:val="0"/>
                              <w:marRight w:val="0"/>
                              <w:marTop w:val="0"/>
                              <w:marBottom w:val="0"/>
                              <w:divBdr>
                                <w:top w:val="none" w:sz="0" w:space="0" w:color="auto"/>
                                <w:left w:val="none" w:sz="0" w:space="0" w:color="auto"/>
                                <w:bottom w:val="none" w:sz="0" w:space="0" w:color="auto"/>
                                <w:right w:val="none" w:sz="0" w:space="0" w:color="auto"/>
                              </w:divBdr>
                            </w:div>
                          </w:divsChild>
                        </w:div>
                        <w:div w:id="950552861">
                          <w:marLeft w:val="0"/>
                          <w:marRight w:val="0"/>
                          <w:marTop w:val="0"/>
                          <w:marBottom w:val="0"/>
                          <w:divBdr>
                            <w:top w:val="none" w:sz="0" w:space="0" w:color="auto"/>
                            <w:left w:val="none" w:sz="0" w:space="0" w:color="auto"/>
                            <w:bottom w:val="none" w:sz="0" w:space="0" w:color="auto"/>
                            <w:right w:val="none" w:sz="0" w:space="0" w:color="auto"/>
                          </w:divBdr>
                          <w:divsChild>
                            <w:div w:id="950552910">
                              <w:marLeft w:val="0"/>
                              <w:marRight w:val="0"/>
                              <w:marTop w:val="0"/>
                              <w:marBottom w:val="0"/>
                              <w:divBdr>
                                <w:top w:val="none" w:sz="0" w:space="0" w:color="auto"/>
                                <w:left w:val="none" w:sz="0" w:space="0" w:color="auto"/>
                                <w:bottom w:val="none" w:sz="0" w:space="0" w:color="auto"/>
                                <w:right w:val="none" w:sz="0" w:space="0" w:color="auto"/>
                              </w:divBdr>
                            </w:div>
                          </w:divsChild>
                        </w:div>
                        <w:div w:id="950552862">
                          <w:marLeft w:val="0"/>
                          <w:marRight w:val="0"/>
                          <w:marTop w:val="0"/>
                          <w:marBottom w:val="0"/>
                          <w:divBdr>
                            <w:top w:val="none" w:sz="0" w:space="0" w:color="auto"/>
                            <w:left w:val="none" w:sz="0" w:space="0" w:color="auto"/>
                            <w:bottom w:val="none" w:sz="0" w:space="0" w:color="auto"/>
                            <w:right w:val="none" w:sz="0" w:space="0" w:color="auto"/>
                          </w:divBdr>
                          <w:divsChild>
                            <w:div w:id="950552860">
                              <w:marLeft w:val="0"/>
                              <w:marRight w:val="0"/>
                              <w:marTop w:val="0"/>
                              <w:marBottom w:val="0"/>
                              <w:divBdr>
                                <w:top w:val="none" w:sz="0" w:space="0" w:color="auto"/>
                                <w:left w:val="none" w:sz="0" w:space="0" w:color="auto"/>
                                <w:bottom w:val="none" w:sz="0" w:space="0" w:color="auto"/>
                                <w:right w:val="none" w:sz="0" w:space="0" w:color="auto"/>
                              </w:divBdr>
                            </w:div>
                          </w:divsChild>
                        </w:div>
                        <w:div w:id="950552866">
                          <w:marLeft w:val="0"/>
                          <w:marRight w:val="0"/>
                          <w:marTop w:val="0"/>
                          <w:marBottom w:val="0"/>
                          <w:divBdr>
                            <w:top w:val="none" w:sz="0" w:space="0" w:color="auto"/>
                            <w:left w:val="none" w:sz="0" w:space="0" w:color="auto"/>
                            <w:bottom w:val="none" w:sz="0" w:space="0" w:color="auto"/>
                            <w:right w:val="none" w:sz="0" w:space="0" w:color="auto"/>
                          </w:divBdr>
                          <w:divsChild>
                            <w:div w:id="950552856">
                              <w:marLeft w:val="0"/>
                              <w:marRight w:val="0"/>
                              <w:marTop w:val="0"/>
                              <w:marBottom w:val="0"/>
                              <w:divBdr>
                                <w:top w:val="none" w:sz="0" w:space="0" w:color="auto"/>
                                <w:left w:val="none" w:sz="0" w:space="0" w:color="auto"/>
                                <w:bottom w:val="none" w:sz="0" w:space="0" w:color="auto"/>
                                <w:right w:val="none" w:sz="0" w:space="0" w:color="auto"/>
                              </w:divBdr>
                            </w:div>
                          </w:divsChild>
                        </w:div>
                        <w:div w:id="950552868">
                          <w:marLeft w:val="0"/>
                          <w:marRight w:val="0"/>
                          <w:marTop w:val="0"/>
                          <w:marBottom w:val="0"/>
                          <w:divBdr>
                            <w:top w:val="none" w:sz="0" w:space="0" w:color="auto"/>
                            <w:left w:val="none" w:sz="0" w:space="0" w:color="auto"/>
                            <w:bottom w:val="none" w:sz="0" w:space="0" w:color="auto"/>
                            <w:right w:val="none" w:sz="0" w:space="0" w:color="auto"/>
                          </w:divBdr>
                          <w:divsChild>
                            <w:div w:id="950552898">
                              <w:marLeft w:val="0"/>
                              <w:marRight w:val="0"/>
                              <w:marTop w:val="0"/>
                              <w:marBottom w:val="0"/>
                              <w:divBdr>
                                <w:top w:val="none" w:sz="0" w:space="0" w:color="auto"/>
                                <w:left w:val="none" w:sz="0" w:space="0" w:color="auto"/>
                                <w:bottom w:val="none" w:sz="0" w:space="0" w:color="auto"/>
                                <w:right w:val="none" w:sz="0" w:space="0" w:color="auto"/>
                              </w:divBdr>
                            </w:div>
                          </w:divsChild>
                        </w:div>
                        <w:div w:id="950552878">
                          <w:marLeft w:val="0"/>
                          <w:marRight w:val="0"/>
                          <w:marTop w:val="0"/>
                          <w:marBottom w:val="0"/>
                          <w:divBdr>
                            <w:top w:val="none" w:sz="0" w:space="0" w:color="auto"/>
                            <w:left w:val="none" w:sz="0" w:space="0" w:color="auto"/>
                            <w:bottom w:val="none" w:sz="0" w:space="0" w:color="auto"/>
                            <w:right w:val="none" w:sz="0" w:space="0" w:color="auto"/>
                          </w:divBdr>
                          <w:divsChild>
                            <w:div w:id="950552886">
                              <w:marLeft w:val="0"/>
                              <w:marRight w:val="0"/>
                              <w:marTop w:val="0"/>
                              <w:marBottom w:val="0"/>
                              <w:divBdr>
                                <w:top w:val="none" w:sz="0" w:space="0" w:color="auto"/>
                                <w:left w:val="none" w:sz="0" w:space="0" w:color="auto"/>
                                <w:bottom w:val="none" w:sz="0" w:space="0" w:color="auto"/>
                                <w:right w:val="none" w:sz="0" w:space="0" w:color="auto"/>
                              </w:divBdr>
                            </w:div>
                          </w:divsChild>
                        </w:div>
                        <w:div w:id="950552879">
                          <w:marLeft w:val="0"/>
                          <w:marRight w:val="0"/>
                          <w:marTop w:val="0"/>
                          <w:marBottom w:val="0"/>
                          <w:divBdr>
                            <w:top w:val="none" w:sz="0" w:space="0" w:color="auto"/>
                            <w:left w:val="none" w:sz="0" w:space="0" w:color="auto"/>
                            <w:bottom w:val="none" w:sz="0" w:space="0" w:color="auto"/>
                            <w:right w:val="none" w:sz="0" w:space="0" w:color="auto"/>
                          </w:divBdr>
                          <w:divsChild>
                            <w:div w:id="950552840">
                              <w:marLeft w:val="0"/>
                              <w:marRight w:val="0"/>
                              <w:marTop w:val="0"/>
                              <w:marBottom w:val="0"/>
                              <w:divBdr>
                                <w:top w:val="none" w:sz="0" w:space="0" w:color="auto"/>
                                <w:left w:val="none" w:sz="0" w:space="0" w:color="auto"/>
                                <w:bottom w:val="none" w:sz="0" w:space="0" w:color="auto"/>
                                <w:right w:val="none" w:sz="0" w:space="0" w:color="auto"/>
                              </w:divBdr>
                            </w:div>
                          </w:divsChild>
                        </w:div>
                        <w:div w:id="950552882">
                          <w:marLeft w:val="0"/>
                          <w:marRight w:val="0"/>
                          <w:marTop w:val="0"/>
                          <w:marBottom w:val="0"/>
                          <w:divBdr>
                            <w:top w:val="none" w:sz="0" w:space="0" w:color="auto"/>
                            <w:left w:val="none" w:sz="0" w:space="0" w:color="auto"/>
                            <w:bottom w:val="none" w:sz="0" w:space="0" w:color="auto"/>
                            <w:right w:val="none" w:sz="0" w:space="0" w:color="auto"/>
                          </w:divBdr>
                          <w:divsChild>
                            <w:div w:id="950552917">
                              <w:marLeft w:val="0"/>
                              <w:marRight w:val="0"/>
                              <w:marTop w:val="0"/>
                              <w:marBottom w:val="0"/>
                              <w:divBdr>
                                <w:top w:val="none" w:sz="0" w:space="0" w:color="auto"/>
                                <w:left w:val="none" w:sz="0" w:space="0" w:color="auto"/>
                                <w:bottom w:val="none" w:sz="0" w:space="0" w:color="auto"/>
                                <w:right w:val="none" w:sz="0" w:space="0" w:color="auto"/>
                              </w:divBdr>
                            </w:div>
                          </w:divsChild>
                        </w:div>
                        <w:div w:id="950552883">
                          <w:marLeft w:val="0"/>
                          <w:marRight w:val="0"/>
                          <w:marTop w:val="0"/>
                          <w:marBottom w:val="0"/>
                          <w:divBdr>
                            <w:top w:val="none" w:sz="0" w:space="0" w:color="auto"/>
                            <w:left w:val="none" w:sz="0" w:space="0" w:color="auto"/>
                            <w:bottom w:val="none" w:sz="0" w:space="0" w:color="auto"/>
                            <w:right w:val="none" w:sz="0" w:space="0" w:color="auto"/>
                          </w:divBdr>
                          <w:divsChild>
                            <w:div w:id="950552895">
                              <w:marLeft w:val="0"/>
                              <w:marRight w:val="0"/>
                              <w:marTop w:val="0"/>
                              <w:marBottom w:val="0"/>
                              <w:divBdr>
                                <w:top w:val="none" w:sz="0" w:space="0" w:color="auto"/>
                                <w:left w:val="none" w:sz="0" w:space="0" w:color="auto"/>
                                <w:bottom w:val="none" w:sz="0" w:space="0" w:color="auto"/>
                                <w:right w:val="none" w:sz="0" w:space="0" w:color="auto"/>
                              </w:divBdr>
                            </w:div>
                          </w:divsChild>
                        </w:div>
                        <w:div w:id="950552884">
                          <w:marLeft w:val="0"/>
                          <w:marRight w:val="0"/>
                          <w:marTop w:val="0"/>
                          <w:marBottom w:val="0"/>
                          <w:divBdr>
                            <w:top w:val="none" w:sz="0" w:space="0" w:color="auto"/>
                            <w:left w:val="none" w:sz="0" w:space="0" w:color="auto"/>
                            <w:bottom w:val="none" w:sz="0" w:space="0" w:color="auto"/>
                            <w:right w:val="none" w:sz="0" w:space="0" w:color="auto"/>
                          </w:divBdr>
                          <w:divsChild>
                            <w:div w:id="950552870">
                              <w:marLeft w:val="0"/>
                              <w:marRight w:val="0"/>
                              <w:marTop w:val="0"/>
                              <w:marBottom w:val="0"/>
                              <w:divBdr>
                                <w:top w:val="none" w:sz="0" w:space="0" w:color="auto"/>
                                <w:left w:val="none" w:sz="0" w:space="0" w:color="auto"/>
                                <w:bottom w:val="none" w:sz="0" w:space="0" w:color="auto"/>
                                <w:right w:val="none" w:sz="0" w:space="0" w:color="auto"/>
                              </w:divBdr>
                            </w:div>
                          </w:divsChild>
                        </w:div>
                        <w:div w:id="950552902">
                          <w:marLeft w:val="0"/>
                          <w:marRight w:val="0"/>
                          <w:marTop w:val="0"/>
                          <w:marBottom w:val="0"/>
                          <w:divBdr>
                            <w:top w:val="none" w:sz="0" w:space="0" w:color="auto"/>
                            <w:left w:val="none" w:sz="0" w:space="0" w:color="auto"/>
                            <w:bottom w:val="none" w:sz="0" w:space="0" w:color="auto"/>
                            <w:right w:val="none" w:sz="0" w:space="0" w:color="auto"/>
                          </w:divBdr>
                          <w:divsChild>
                            <w:div w:id="950552852">
                              <w:marLeft w:val="0"/>
                              <w:marRight w:val="0"/>
                              <w:marTop w:val="0"/>
                              <w:marBottom w:val="0"/>
                              <w:divBdr>
                                <w:top w:val="none" w:sz="0" w:space="0" w:color="auto"/>
                                <w:left w:val="none" w:sz="0" w:space="0" w:color="auto"/>
                                <w:bottom w:val="none" w:sz="0" w:space="0" w:color="auto"/>
                                <w:right w:val="none" w:sz="0" w:space="0" w:color="auto"/>
                              </w:divBdr>
                            </w:div>
                          </w:divsChild>
                        </w:div>
                        <w:div w:id="950552905">
                          <w:marLeft w:val="0"/>
                          <w:marRight w:val="0"/>
                          <w:marTop w:val="0"/>
                          <w:marBottom w:val="0"/>
                          <w:divBdr>
                            <w:top w:val="none" w:sz="0" w:space="0" w:color="auto"/>
                            <w:left w:val="none" w:sz="0" w:space="0" w:color="auto"/>
                            <w:bottom w:val="none" w:sz="0" w:space="0" w:color="auto"/>
                            <w:right w:val="none" w:sz="0" w:space="0" w:color="auto"/>
                          </w:divBdr>
                          <w:divsChild>
                            <w:div w:id="950552881">
                              <w:marLeft w:val="0"/>
                              <w:marRight w:val="0"/>
                              <w:marTop w:val="0"/>
                              <w:marBottom w:val="0"/>
                              <w:divBdr>
                                <w:top w:val="none" w:sz="0" w:space="0" w:color="auto"/>
                                <w:left w:val="none" w:sz="0" w:space="0" w:color="auto"/>
                                <w:bottom w:val="none" w:sz="0" w:space="0" w:color="auto"/>
                                <w:right w:val="none" w:sz="0" w:space="0" w:color="auto"/>
                              </w:divBdr>
                            </w:div>
                          </w:divsChild>
                        </w:div>
                        <w:div w:id="950552918">
                          <w:marLeft w:val="0"/>
                          <w:marRight w:val="0"/>
                          <w:marTop w:val="0"/>
                          <w:marBottom w:val="0"/>
                          <w:divBdr>
                            <w:top w:val="none" w:sz="0" w:space="0" w:color="auto"/>
                            <w:left w:val="none" w:sz="0" w:space="0" w:color="auto"/>
                            <w:bottom w:val="none" w:sz="0" w:space="0" w:color="auto"/>
                            <w:right w:val="none" w:sz="0" w:space="0" w:color="auto"/>
                          </w:divBdr>
                          <w:divsChild>
                            <w:div w:id="950552899">
                              <w:marLeft w:val="0"/>
                              <w:marRight w:val="0"/>
                              <w:marTop w:val="0"/>
                              <w:marBottom w:val="0"/>
                              <w:divBdr>
                                <w:top w:val="none" w:sz="0" w:space="0" w:color="auto"/>
                                <w:left w:val="none" w:sz="0" w:space="0" w:color="auto"/>
                                <w:bottom w:val="none" w:sz="0" w:space="0" w:color="auto"/>
                                <w:right w:val="none" w:sz="0" w:space="0" w:color="auto"/>
                              </w:divBdr>
                            </w:div>
                          </w:divsChild>
                        </w:div>
                        <w:div w:id="950552932">
                          <w:marLeft w:val="0"/>
                          <w:marRight w:val="0"/>
                          <w:marTop w:val="0"/>
                          <w:marBottom w:val="0"/>
                          <w:divBdr>
                            <w:top w:val="none" w:sz="0" w:space="0" w:color="auto"/>
                            <w:left w:val="none" w:sz="0" w:space="0" w:color="auto"/>
                            <w:bottom w:val="none" w:sz="0" w:space="0" w:color="auto"/>
                            <w:right w:val="none" w:sz="0" w:space="0" w:color="auto"/>
                          </w:divBdr>
                          <w:divsChild>
                            <w:div w:id="950552864">
                              <w:marLeft w:val="0"/>
                              <w:marRight w:val="0"/>
                              <w:marTop w:val="0"/>
                              <w:marBottom w:val="0"/>
                              <w:divBdr>
                                <w:top w:val="none" w:sz="0" w:space="0" w:color="auto"/>
                                <w:left w:val="none" w:sz="0" w:space="0" w:color="auto"/>
                                <w:bottom w:val="none" w:sz="0" w:space="0" w:color="auto"/>
                                <w:right w:val="none" w:sz="0" w:space="0" w:color="auto"/>
                              </w:divBdr>
                            </w:div>
                          </w:divsChild>
                        </w:div>
                        <w:div w:id="950552933">
                          <w:marLeft w:val="0"/>
                          <w:marRight w:val="0"/>
                          <w:marTop w:val="0"/>
                          <w:marBottom w:val="0"/>
                          <w:divBdr>
                            <w:top w:val="none" w:sz="0" w:space="0" w:color="auto"/>
                            <w:left w:val="none" w:sz="0" w:space="0" w:color="auto"/>
                            <w:bottom w:val="none" w:sz="0" w:space="0" w:color="auto"/>
                            <w:right w:val="none" w:sz="0" w:space="0" w:color="auto"/>
                          </w:divBdr>
                          <w:divsChild>
                            <w:div w:id="950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2925">
              <w:marLeft w:val="0"/>
              <w:marRight w:val="0"/>
              <w:marTop w:val="1075"/>
              <w:marBottom w:val="2149"/>
              <w:divBdr>
                <w:top w:val="none" w:sz="0" w:space="0" w:color="auto"/>
                <w:left w:val="none" w:sz="0" w:space="0" w:color="auto"/>
                <w:bottom w:val="none" w:sz="0" w:space="0" w:color="auto"/>
                <w:right w:val="none" w:sz="0" w:space="0" w:color="auto"/>
              </w:divBdr>
            </w:div>
            <w:div w:id="950552930">
              <w:marLeft w:val="0"/>
              <w:marRight w:val="0"/>
              <w:marTop w:val="0"/>
              <w:marBottom w:val="0"/>
              <w:divBdr>
                <w:top w:val="none" w:sz="0" w:space="0" w:color="auto"/>
                <w:left w:val="none" w:sz="0" w:space="0" w:color="auto"/>
                <w:bottom w:val="none" w:sz="0" w:space="0" w:color="auto"/>
                <w:right w:val="none" w:sz="0" w:space="0" w:color="auto"/>
              </w:divBdr>
              <w:divsChild>
                <w:div w:id="950552841">
                  <w:marLeft w:val="0"/>
                  <w:marRight w:val="0"/>
                  <w:marTop w:val="0"/>
                  <w:marBottom w:val="0"/>
                  <w:divBdr>
                    <w:top w:val="none" w:sz="0" w:space="0" w:color="auto"/>
                    <w:left w:val="none" w:sz="0" w:space="0" w:color="auto"/>
                    <w:bottom w:val="none" w:sz="0" w:space="0" w:color="auto"/>
                    <w:right w:val="none" w:sz="0" w:space="0" w:color="auto"/>
                  </w:divBdr>
                  <w:divsChild>
                    <w:div w:id="950552894">
                      <w:marLeft w:val="0"/>
                      <w:marRight w:val="0"/>
                      <w:marTop w:val="0"/>
                      <w:marBottom w:val="0"/>
                      <w:divBdr>
                        <w:top w:val="none" w:sz="0" w:space="0" w:color="auto"/>
                        <w:left w:val="none" w:sz="0" w:space="0" w:color="auto"/>
                        <w:bottom w:val="none" w:sz="0" w:space="0" w:color="auto"/>
                        <w:right w:val="none" w:sz="0" w:space="0" w:color="auto"/>
                      </w:divBdr>
                    </w:div>
                  </w:divsChild>
                </w:div>
                <w:div w:id="950552843">
                  <w:marLeft w:val="0"/>
                  <w:marRight w:val="0"/>
                  <w:marTop w:val="0"/>
                  <w:marBottom w:val="0"/>
                  <w:divBdr>
                    <w:top w:val="none" w:sz="0" w:space="0" w:color="auto"/>
                    <w:left w:val="none" w:sz="0" w:space="0" w:color="auto"/>
                    <w:bottom w:val="none" w:sz="0" w:space="0" w:color="auto"/>
                    <w:right w:val="none" w:sz="0" w:space="0" w:color="auto"/>
                  </w:divBdr>
                  <w:divsChild>
                    <w:div w:id="950552875">
                      <w:marLeft w:val="0"/>
                      <w:marRight w:val="0"/>
                      <w:marTop w:val="0"/>
                      <w:marBottom w:val="0"/>
                      <w:divBdr>
                        <w:top w:val="none" w:sz="0" w:space="0" w:color="auto"/>
                        <w:left w:val="none" w:sz="0" w:space="0" w:color="auto"/>
                        <w:bottom w:val="none" w:sz="0" w:space="0" w:color="auto"/>
                        <w:right w:val="none" w:sz="0" w:space="0" w:color="auto"/>
                      </w:divBdr>
                    </w:div>
                  </w:divsChild>
                </w:div>
                <w:div w:id="950552855">
                  <w:marLeft w:val="0"/>
                  <w:marRight w:val="0"/>
                  <w:marTop w:val="0"/>
                  <w:marBottom w:val="0"/>
                  <w:divBdr>
                    <w:top w:val="none" w:sz="0" w:space="0" w:color="auto"/>
                    <w:left w:val="none" w:sz="0" w:space="0" w:color="auto"/>
                    <w:bottom w:val="none" w:sz="0" w:space="0" w:color="auto"/>
                    <w:right w:val="none" w:sz="0" w:space="0" w:color="auto"/>
                  </w:divBdr>
                  <w:divsChild>
                    <w:div w:id="950552851">
                      <w:marLeft w:val="0"/>
                      <w:marRight w:val="0"/>
                      <w:marTop w:val="0"/>
                      <w:marBottom w:val="0"/>
                      <w:divBdr>
                        <w:top w:val="none" w:sz="0" w:space="0" w:color="auto"/>
                        <w:left w:val="none" w:sz="0" w:space="0" w:color="auto"/>
                        <w:bottom w:val="none" w:sz="0" w:space="0" w:color="auto"/>
                        <w:right w:val="none" w:sz="0" w:space="0" w:color="auto"/>
                      </w:divBdr>
                    </w:div>
                  </w:divsChild>
                </w:div>
                <w:div w:id="950552858">
                  <w:marLeft w:val="0"/>
                  <w:marRight w:val="0"/>
                  <w:marTop w:val="0"/>
                  <w:marBottom w:val="0"/>
                  <w:divBdr>
                    <w:top w:val="none" w:sz="0" w:space="0" w:color="auto"/>
                    <w:left w:val="none" w:sz="0" w:space="0" w:color="auto"/>
                    <w:bottom w:val="none" w:sz="0" w:space="0" w:color="auto"/>
                    <w:right w:val="none" w:sz="0" w:space="0" w:color="auto"/>
                  </w:divBdr>
                  <w:divsChild>
                    <w:div w:id="950552867">
                      <w:marLeft w:val="0"/>
                      <w:marRight w:val="0"/>
                      <w:marTop w:val="0"/>
                      <w:marBottom w:val="0"/>
                      <w:divBdr>
                        <w:top w:val="none" w:sz="0" w:space="0" w:color="auto"/>
                        <w:left w:val="none" w:sz="0" w:space="0" w:color="auto"/>
                        <w:bottom w:val="none" w:sz="0" w:space="0" w:color="auto"/>
                        <w:right w:val="none" w:sz="0" w:space="0" w:color="auto"/>
                      </w:divBdr>
                    </w:div>
                  </w:divsChild>
                </w:div>
                <w:div w:id="950552871">
                  <w:marLeft w:val="0"/>
                  <w:marRight w:val="0"/>
                  <w:marTop w:val="0"/>
                  <w:marBottom w:val="0"/>
                  <w:divBdr>
                    <w:top w:val="none" w:sz="0" w:space="0" w:color="auto"/>
                    <w:left w:val="none" w:sz="0" w:space="0" w:color="auto"/>
                    <w:bottom w:val="none" w:sz="0" w:space="0" w:color="auto"/>
                    <w:right w:val="none" w:sz="0" w:space="0" w:color="auto"/>
                  </w:divBdr>
                  <w:divsChild>
                    <w:div w:id="950552913">
                      <w:marLeft w:val="0"/>
                      <w:marRight w:val="0"/>
                      <w:marTop w:val="0"/>
                      <w:marBottom w:val="0"/>
                      <w:divBdr>
                        <w:top w:val="none" w:sz="0" w:space="0" w:color="auto"/>
                        <w:left w:val="none" w:sz="0" w:space="0" w:color="auto"/>
                        <w:bottom w:val="none" w:sz="0" w:space="0" w:color="auto"/>
                        <w:right w:val="none" w:sz="0" w:space="0" w:color="auto"/>
                      </w:divBdr>
                    </w:div>
                  </w:divsChild>
                </w:div>
                <w:div w:id="950552872">
                  <w:marLeft w:val="0"/>
                  <w:marRight w:val="0"/>
                  <w:marTop w:val="0"/>
                  <w:marBottom w:val="0"/>
                  <w:divBdr>
                    <w:top w:val="none" w:sz="0" w:space="0" w:color="auto"/>
                    <w:left w:val="none" w:sz="0" w:space="0" w:color="auto"/>
                    <w:bottom w:val="none" w:sz="0" w:space="0" w:color="auto"/>
                    <w:right w:val="none" w:sz="0" w:space="0" w:color="auto"/>
                  </w:divBdr>
                  <w:divsChild>
                    <w:div w:id="950552845">
                      <w:marLeft w:val="0"/>
                      <w:marRight w:val="0"/>
                      <w:marTop w:val="0"/>
                      <w:marBottom w:val="0"/>
                      <w:divBdr>
                        <w:top w:val="none" w:sz="0" w:space="0" w:color="auto"/>
                        <w:left w:val="none" w:sz="0" w:space="0" w:color="auto"/>
                        <w:bottom w:val="none" w:sz="0" w:space="0" w:color="auto"/>
                        <w:right w:val="none" w:sz="0" w:space="0" w:color="auto"/>
                      </w:divBdr>
                    </w:div>
                  </w:divsChild>
                </w:div>
                <w:div w:id="950552887">
                  <w:marLeft w:val="0"/>
                  <w:marRight w:val="0"/>
                  <w:marTop w:val="0"/>
                  <w:marBottom w:val="0"/>
                  <w:divBdr>
                    <w:top w:val="none" w:sz="0" w:space="0" w:color="auto"/>
                    <w:left w:val="none" w:sz="0" w:space="0" w:color="auto"/>
                    <w:bottom w:val="none" w:sz="0" w:space="0" w:color="auto"/>
                    <w:right w:val="none" w:sz="0" w:space="0" w:color="auto"/>
                  </w:divBdr>
                  <w:divsChild>
                    <w:div w:id="950552892">
                      <w:marLeft w:val="0"/>
                      <w:marRight w:val="0"/>
                      <w:marTop w:val="0"/>
                      <w:marBottom w:val="0"/>
                      <w:divBdr>
                        <w:top w:val="none" w:sz="0" w:space="0" w:color="auto"/>
                        <w:left w:val="none" w:sz="0" w:space="0" w:color="auto"/>
                        <w:bottom w:val="none" w:sz="0" w:space="0" w:color="auto"/>
                        <w:right w:val="none" w:sz="0" w:space="0" w:color="auto"/>
                      </w:divBdr>
                    </w:div>
                  </w:divsChild>
                </w:div>
                <w:div w:id="950552888">
                  <w:marLeft w:val="0"/>
                  <w:marRight w:val="0"/>
                  <w:marTop w:val="0"/>
                  <w:marBottom w:val="0"/>
                  <w:divBdr>
                    <w:top w:val="none" w:sz="0" w:space="0" w:color="auto"/>
                    <w:left w:val="none" w:sz="0" w:space="0" w:color="auto"/>
                    <w:bottom w:val="none" w:sz="0" w:space="0" w:color="auto"/>
                    <w:right w:val="none" w:sz="0" w:space="0" w:color="auto"/>
                  </w:divBdr>
                  <w:divsChild>
                    <w:div w:id="950552846">
                      <w:marLeft w:val="0"/>
                      <w:marRight w:val="0"/>
                      <w:marTop w:val="0"/>
                      <w:marBottom w:val="0"/>
                      <w:divBdr>
                        <w:top w:val="none" w:sz="0" w:space="0" w:color="auto"/>
                        <w:left w:val="none" w:sz="0" w:space="0" w:color="auto"/>
                        <w:bottom w:val="none" w:sz="0" w:space="0" w:color="auto"/>
                        <w:right w:val="none" w:sz="0" w:space="0" w:color="auto"/>
                      </w:divBdr>
                    </w:div>
                  </w:divsChild>
                </w:div>
                <w:div w:id="950552896">
                  <w:marLeft w:val="0"/>
                  <w:marRight w:val="0"/>
                  <w:marTop w:val="0"/>
                  <w:marBottom w:val="0"/>
                  <w:divBdr>
                    <w:top w:val="none" w:sz="0" w:space="0" w:color="auto"/>
                    <w:left w:val="none" w:sz="0" w:space="0" w:color="auto"/>
                    <w:bottom w:val="none" w:sz="0" w:space="0" w:color="auto"/>
                    <w:right w:val="none" w:sz="0" w:space="0" w:color="auto"/>
                  </w:divBdr>
                  <w:divsChild>
                    <w:div w:id="950552865">
                      <w:marLeft w:val="0"/>
                      <w:marRight w:val="0"/>
                      <w:marTop w:val="0"/>
                      <w:marBottom w:val="0"/>
                      <w:divBdr>
                        <w:top w:val="none" w:sz="0" w:space="0" w:color="auto"/>
                        <w:left w:val="none" w:sz="0" w:space="0" w:color="auto"/>
                        <w:bottom w:val="none" w:sz="0" w:space="0" w:color="auto"/>
                        <w:right w:val="none" w:sz="0" w:space="0" w:color="auto"/>
                      </w:divBdr>
                    </w:div>
                  </w:divsChild>
                </w:div>
                <w:div w:id="950552900">
                  <w:marLeft w:val="0"/>
                  <w:marRight w:val="0"/>
                  <w:marTop w:val="0"/>
                  <w:marBottom w:val="0"/>
                  <w:divBdr>
                    <w:top w:val="none" w:sz="0" w:space="0" w:color="auto"/>
                    <w:left w:val="none" w:sz="0" w:space="0" w:color="auto"/>
                    <w:bottom w:val="none" w:sz="0" w:space="0" w:color="auto"/>
                    <w:right w:val="none" w:sz="0" w:space="0" w:color="auto"/>
                  </w:divBdr>
                  <w:divsChild>
                    <w:div w:id="950552911">
                      <w:marLeft w:val="0"/>
                      <w:marRight w:val="0"/>
                      <w:marTop w:val="0"/>
                      <w:marBottom w:val="0"/>
                      <w:divBdr>
                        <w:top w:val="none" w:sz="0" w:space="0" w:color="auto"/>
                        <w:left w:val="none" w:sz="0" w:space="0" w:color="auto"/>
                        <w:bottom w:val="none" w:sz="0" w:space="0" w:color="auto"/>
                        <w:right w:val="none" w:sz="0" w:space="0" w:color="auto"/>
                      </w:divBdr>
                    </w:div>
                  </w:divsChild>
                </w:div>
                <w:div w:id="950552906">
                  <w:marLeft w:val="0"/>
                  <w:marRight w:val="0"/>
                  <w:marTop w:val="0"/>
                  <w:marBottom w:val="0"/>
                  <w:divBdr>
                    <w:top w:val="none" w:sz="0" w:space="0" w:color="auto"/>
                    <w:left w:val="none" w:sz="0" w:space="0" w:color="auto"/>
                    <w:bottom w:val="none" w:sz="0" w:space="0" w:color="auto"/>
                    <w:right w:val="none" w:sz="0" w:space="0" w:color="auto"/>
                  </w:divBdr>
                  <w:divsChild>
                    <w:div w:id="950552877">
                      <w:marLeft w:val="0"/>
                      <w:marRight w:val="0"/>
                      <w:marTop w:val="0"/>
                      <w:marBottom w:val="0"/>
                      <w:divBdr>
                        <w:top w:val="none" w:sz="0" w:space="0" w:color="auto"/>
                        <w:left w:val="none" w:sz="0" w:space="0" w:color="auto"/>
                        <w:bottom w:val="none" w:sz="0" w:space="0" w:color="auto"/>
                        <w:right w:val="none" w:sz="0" w:space="0" w:color="auto"/>
                      </w:divBdr>
                    </w:div>
                  </w:divsChild>
                </w:div>
                <w:div w:id="950552907">
                  <w:marLeft w:val="0"/>
                  <w:marRight w:val="0"/>
                  <w:marTop w:val="0"/>
                  <w:marBottom w:val="0"/>
                  <w:divBdr>
                    <w:top w:val="none" w:sz="0" w:space="0" w:color="auto"/>
                    <w:left w:val="none" w:sz="0" w:space="0" w:color="auto"/>
                    <w:bottom w:val="none" w:sz="0" w:space="0" w:color="auto"/>
                    <w:right w:val="none" w:sz="0" w:space="0" w:color="auto"/>
                  </w:divBdr>
                  <w:divsChild>
                    <w:div w:id="950552848">
                      <w:marLeft w:val="0"/>
                      <w:marRight w:val="0"/>
                      <w:marTop w:val="0"/>
                      <w:marBottom w:val="0"/>
                      <w:divBdr>
                        <w:top w:val="none" w:sz="0" w:space="0" w:color="auto"/>
                        <w:left w:val="none" w:sz="0" w:space="0" w:color="auto"/>
                        <w:bottom w:val="none" w:sz="0" w:space="0" w:color="auto"/>
                        <w:right w:val="none" w:sz="0" w:space="0" w:color="auto"/>
                      </w:divBdr>
                    </w:div>
                  </w:divsChild>
                </w:div>
                <w:div w:id="950552908">
                  <w:marLeft w:val="0"/>
                  <w:marRight w:val="0"/>
                  <w:marTop w:val="0"/>
                  <w:marBottom w:val="0"/>
                  <w:divBdr>
                    <w:top w:val="none" w:sz="0" w:space="0" w:color="auto"/>
                    <w:left w:val="none" w:sz="0" w:space="0" w:color="auto"/>
                    <w:bottom w:val="none" w:sz="0" w:space="0" w:color="auto"/>
                    <w:right w:val="none" w:sz="0" w:space="0" w:color="auto"/>
                  </w:divBdr>
                  <w:divsChild>
                    <w:div w:id="950552915">
                      <w:marLeft w:val="0"/>
                      <w:marRight w:val="0"/>
                      <w:marTop w:val="0"/>
                      <w:marBottom w:val="0"/>
                      <w:divBdr>
                        <w:top w:val="none" w:sz="0" w:space="0" w:color="auto"/>
                        <w:left w:val="none" w:sz="0" w:space="0" w:color="auto"/>
                        <w:bottom w:val="none" w:sz="0" w:space="0" w:color="auto"/>
                        <w:right w:val="none" w:sz="0" w:space="0" w:color="auto"/>
                      </w:divBdr>
                    </w:div>
                  </w:divsChild>
                </w:div>
                <w:div w:id="950552912">
                  <w:marLeft w:val="0"/>
                  <w:marRight w:val="0"/>
                  <w:marTop w:val="0"/>
                  <w:marBottom w:val="0"/>
                  <w:divBdr>
                    <w:top w:val="none" w:sz="0" w:space="0" w:color="auto"/>
                    <w:left w:val="none" w:sz="0" w:space="0" w:color="auto"/>
                    <w:bottom w:val="none" w:sz="0" w:space="0" w:color="auto"/>
                    <w:right w:val="none" w:sz="0" w:space="0" w:color="auto"/>
                  </w:divBdr>
                  <w:divsChild>
                    <w:div w:id="950552897">
                      <w:marLeft w:val="0"/>
                      <w:marRight w:val="0"/>
                      <w:marTop w:val="0"/>
                      <w:marBottom w:val="0"/>
                      <w:divBdr>
                        <w:top w:val="none" w:sz="0" w:space="0" w:color="auto"/>
                        <w:left w:val="none" w:sz="0" w:space="0" w:color="auto"/>
                        <w:bottom w:val="none" w:sz="0" w:space="0" w:color="auto"/>
                        <w:right w:val="none" w:sz="0" w:space="0" w:color="auto"/>
                      </w:divBdr>
                    </w:div>
                  </w:divsChild>
                </w:div>
                <w:div w:id="950552916">
                  <w:marLeft w:val="0"/>
                  <w:marRight w:val="0"/>
                  <w:marTop w:val="0"/>
                  <w:marBottom w:val="0"/>
                  <w:divBdr>
                    <w:top w:val="none" w:sz="0" w:space="0" w:color="auto"/>
                    <w:left w:val="none" w:sz="0" w:space="0" w:color="auto"/>
                    <w:bottom w:val="none" w:sz="0" w:space="0" w:color="auto"/>
                    <w:right w:val="none" w:sz="0" w:space="0" w:color="auto"/>
                  </w:divBdr>
                  <w:divsChild>
                    <w:div w:id="950552853">
                      <w:marLeft w:val="0"/>
                      <w:marRight w:val="0"/>
                      <w:marTop w:val="0"/>
                      <w:marBottom w:val="0"/>
                      <w:divBdr>
                        <w:top w:val="none" w:sz="0" w:space="0" w:color="auto"/>
                        <w:left w:val="none" w:sz="0" w:space="0" w:color="auto"/>
                        <w:bottom w:val="none" w:sz="0" w:space="0" w:color="auto"/>
                        <w:right w:val="none" w:sz="0" w:space="0" w:color="auto"/>
                      </w:divBdr>
                    </w:div>
                  </w:divsChild>
                </w:div>
                <w:div w:id="950552927">
                  <w:marLeft w:val="0"/>
                  <w:marRight w:val="0"/>
                  <w:marTop w:val="0"/>
                  <w:marBottom w:val="0"/>
                  <w:divBdr>
                    <w:top w:val="none" w:sz="0" w:space="0" w:color="auto"/>
                    <w:left w:val="none" w:sz="0" w:space="0" w:color="auto"/>
                    <w:bottom w:val="none" w:sz="0" w:space="0" w:color="auto"/>
                    <w:right w:val="none" w:sz="0" w:space="0" w:color="auto"/>
                  </w:divBdr>
                  <w:divsChild>
                    <w:div w:id="95055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552885">
      <w:marLeft w:val="0"/>
      <w:marRight w:val="0"/>
      <w:marTop w:val="0"/>
      <w:marBottom w:val="0"/>
      <w:divBdr>
        <w:top w:val="none" w:sz="0" w:space="0" w:color="auto"/>
        <w:left w:val="none" w:sz="0" w:space="0" w:color="auto"/>
        <w:bottom w:val="none" w:sz="0" w:space="0" w:color="auto"/>
        <w:right w:val="none" w:sz="0" w:space="0" w:color="auto"/>
      </w:divBdr>
      <w:divsChild>
        <w:div w:id="950552859">
          <w:marLeft w:val="0"/>
          <w:marRight w:val="0"/>
          <w:marTop w:val="0"/>
          <w:marBottom w:val="0"/>
          <w:divBdr>
            <w:top w:val="none" w:sz="0" w:space="0" w:color="auto"/>
            <w:left w:val="none" w:sz="0" w:space="0" w:color="auto"/>
            <w:bottom w:val="none" w:sz="0" w:space="0" w:color="auto"/>
            <w:right w:val="none" w:sz="0" w:space="0" w:color="auto"/>
          </w:divBdr>
        </w:div>
      </w:divsChild>
    </w:div>
    <w:div w:id="950552920">
      <w:marLeft w:val="0"/>
      <w:marRight w:val="0"/>
      <w:marTop w:val="0"/>
      <w:marBottom w:val="0"/>
      <w:divBdr>
        <w:top w:val="none" w:sz="0" w:space="0" w:color="auto"/>
        <w:left w:val="none" w:sz="0" w:space="0" w:color="auto"/>
        <w:bottom w:val="none" w:sz="0" w:space="0" w:color="auto"/>
        <w:right w:val="none" w:sz="0" w:space="0" w:color="auto"/>
      </w:divBdr>
      <w:divsChild>
        <w:div w:id="950552891">
          <w:marLeft w:val="0"/>
          <w:marRight w:val="0"/>
          <w:marTop w:val="0"/>
          <w:marBottom w:val="0"/>
          <w:divBdr>
            <w:top w:val="none" w:sz="0" w:space="0" w:color="auto"/>
            <w:left w:val="none" w:sz="0" w:space="0" w:color="auto"/>
            <w:bottom w:val="none" w:sz="0" w:space="0" w:color="auto"/>
            <w:right w:val="none" w:sz="0" w:space="0" w:color="auto"/>
          </w:divBdr>
          <w:divsChild>
            <w:div w:id="950552869">
              <w:marLeft w:val="0"/>
              <w:marRight w:val="0"/>
              <w:marTop w:val="0"/>
              <w:marBottom w:val="0"/>
              <w:divBdr>
                <w:top w:val="none" w:sz="0" w:space="0" w:color="auto"/>
                <w:left w:val="none" w:sz="0" w:space="0" w:color="auto"/>
                <w:bottom w:val="none" w:sz="0" w:space="0" w:color="auto"/>
                <w:right w:val="none" w:sz="0" w:space="0" w:color="auto"/>
              </w:divBdr>
              <w:divsChild>
                <w:div w:id="950552914">
                  <w:marLeft w:val="0"/>
                  <w:marRight w:val="0"/>
                  <w:marTop w:val="0"/>
                  <w:marBottom w:val="0"/>
                  <w:divBdr>
                    <w:top w:val="none" w:sz="0" w:space="0" w:color="auto"/>
                    <w:left w:val="none" w:sz="0" w:space="0" w:color="auto"/>
                    <w:bottom w:val="none" w:sz="0" w:space="0" w:color="auto"/>
                    <w:right w:val="none" w:sz="0" w:space="0" w:color="auto"/>
                  </w:divBdr>
                  <w:divsChild>
                    <w:div w:id="950552842">
                      <w:marLeft w:val="0"/>
                      <w:marRight w:val="0"/>
                      <w:marTop w:val="0"/>
                      <w:marBottom w:val="0"/>
                      <w:divBdr>
                        <w:top w:val="none" w:sz="0" w:space="0" w:color="auto"/>
                        <w:left w:val="none" w:sz="0" w:space="0" w:color="auto"/>
                        <w:bottom w:val="none" w:sz="0" w:space="0" w:color="auto"/>
                        <w:right w:val="none" w:sz="0" w:space="0" w:color="auto"/>
                      </w:divBdr>
                      <w:divsChild>
                        <w:div w:id="950552893">
                          <w:marLeft w:val="0"/>
                          <w:marRight w:val="0"/>
                          <w:marTop w:val="0"/>
                          <w:marBottom w:val="0"/>
                          <w:divBdr>
                            <w:top w:val="none" w:sz="0" w:space="0" w:color="auto"/>
                            <w:left w:val="none" w:sz="0" w:space="0" w:color="auto"/>
                            <w:bottom w:val="none" w:sz="0" w:space="0" w:color="auto"/>
                            <w:right w:val="none" w:sz="0" w:space="0" w:color="auto"/>
                          </w:divBdr>
                          <w:divsChild>
                            <w:div w:id="950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552931">
      <w:marLeft w:val="0"/>
      <w:marRight w:val="0"/>
      <w:marTop w:val="0"/>
      <w:marBottom w:val="0"/>
      <w:divBdr>
        <w:top w:val="none" w:sz="0" w:space="0" w:color="auto"/>
        <w:left w:val="none" w:sz="0" w:space="0" w:color="auto"/>
        <w:bottom w:val="none" w:sz="0" w:space="0" w:color="auto"/>
        <w:right w:val="none" w:sz="0" w:space="0" w:color="auto"/>
      </w:divBdr>
      <w:divsChild>
        <w:div w:id="950552876">
          <w:marLeft w:val="0"/>
          <w:marRight w:val="0"/>
          <w:marTop w:val="0"/>
          <w:marBottom w:val="0"/>
          <w:divBdr>
            <w:top w:val="none" w:sz="0" w:space="0" w:color="auto"/>
            <w:left w:val="none" w:sz="0" w:space="0" w:color="auto"/>
            <w:bottom w:val="none" w:sz="0" w:space="0" w:color="auto"/>
            <w:right w:val="none" w:sz="0" w:space="0" w:color="auto"/>
          </w:divBdr>
          <w:divsChild>
            <w:div w:id="950552922">
              <w:marLeft w:val="0"/>
              <w:marRight w:val="0"/>
              <w:marTop w:val="0"/>
              <w:marBottom w:val="0"/>
              <w:divBdr>
                <w:top w:val="none" w:sz="0" w:space="0" w:color="auto"/>
                <w:left w:val="none" w:sz="0" w:space="0" w:color="auto"/>
                <w:bottom w:val="none" w:sz="0" w:space="0" w:color="auto"/>
                <w:right w:val="none" w:sz="0" w:space="0" w:color="auto"/>
              </w:divBdr>
              <w:divsChild>
                <w:div w:id="950552919">
                  <w:marLeft w:val="0"/>
                  <w:marRight w:val="0"/>
                  <w:marTop w:val="0"/>
                  <w:marBottom w:val="0"/>
                  <w:divBdr>
                    <w:top w:val="none" w:sz="0" w:space="0" w:color="auto"/>
                    <w:left w:val="none" w:sz="0" w:space="0" w:color="auto"/>
                    <w:bottom w:val="none" w:sz="0" w:space="0" w:color="auto"/>
                    <w:right w:val="none" w:sz="0" w:space="0" w:color="auto"/>
                  </w:divBdr>
                  <w:divsChild>
                    <w:div w:id="950552923">
                      <w:marLeft w:val="0"/>
                      <w:marRight w:val="0"/>
                      <w:marTop w:val="0"/>
                      <w:marBottom w:val="0"/>
                      <w:divBdr>
                        <w:top w:val="none" w:sz="0" w:space="0" w:color="auto"/>
                        <w:left w:val="none" w:sz="0" w:space="0" w:color="auto"/>
                        <w:bottom w:val="none" w:sz="0" w:space="0" w:color="auto"/>
                        <w:right w:val="none" w:sz="0" w:space="0" w:color="auto"/>
                      </w:divBdr>
                      <w:divsChild>
                        <w:div w:id="950552921">
                          <w:marLeft w:val="0"/>
                          <w:marRight w:val="0"/>
                          <w:marTop w:val="0"/>
                          <w:marBottom w:val="0"/>
                          <w:divBdr>
                            <w:top w:val="none" w:sz="0" w:space="0" w:color="auto"/>
                            <w:left w:val="none" w:sz="0" w:space="0" w:color="auto"/>
                            <w:bottom w:val="none" w:sz="0" w:space="0" w:color="auto"/>
                            <w:right w:val="none" w:sz="0" w:space="0" w:color="auto"/>
                          </w:divBdr>
                          <w:divsChild>
                            <w:div w:id="950552890">
                              <w:marLeft w:val="0"/>
                              <w:marRight w:val="0"/>
                              <w:marTop w:val="0"/>
                              <w:marBottom w:val="0"/>
                              <w:divBdr>
                                <w:top w:val="none" w:sz="0" w:space="0" w:color="auto"/>
                                <w:left w:val="none" w:sz="0" w:space="0" w:color="auto"/>
                                <w:bottom w:val="none" w:sz="0" w:space="0" w:color="auto"/>
                                <w:right w:val="none" w:sz="0" w:space="0" w:color="auto"/>
                              </w:divBdr>
                              <w:divsChild>
                                <w:div w:id="950552849">
                                  <w:marLeft w:val="0"/>
                                  <w:marRight w:val="0"/>
                                  <w:marTop w:val="0"/>
                                  <w:marBottom w:val="0"/>
                                  <w:divBdr>
                                    <w:top w:val="none" w:sz="0" w:space="0" w:color="auto"/>
                                    <w:left w:val="none" w:sz="0" w:space="0" w:color="auto"/>
                                    <w:bottom w:val="none" w:sz="0" w:space="0" w:color="auto"/>
                                    <w:right w:val="none" w:sz="0" w:space="0" w:color="auto"/>
                                  </w:divBdr>
                                  <w:divsChild>
                                    <w:div w:id="950552926">
                                      <w:marLeft w:val="0"/>
                                      <w:marRight w:val="0"/>
                                      <w:marTop w:val="0"/>
                                      <w:marBottom w:val="0"/>
                                      <w:divBdr>
                                        <w:top w:val="none" w:sz="0" w:space="0" w:color="auto"/>
                                        <w:left w:val="none" w:sz="0" w:space="0" w:color="auto"/>
                                        <w:bottom w:val="none" w:sz="0" w:space="0" w:color="auto"/>
                                        <w:right w:val="none" w:sz="0" w:space="0" w:color="auto"/>
                                      </w:divBdr>
                                      <w:divsChild>
                                        <w:div w:id="950552880">
                                          <w:marLeft w:val="0"/>
                                          <w:marRight w:val="0"/>
                                          <w:marTop w:val="0"/>
                                          <w:marBottom w:val="0"/>
                                          <w:divBdr>
                                            <w:top w:val="none" w:sz="0" w:space="0" w:color="auto"/>
                                            <w:left w:val="none" w:sz="0" w:space="0" w:color="auto"/>
                                            <w:bottom w:val="none" w:sz="0" w:space="0" w:color="auto"/>
                                            <w:right w:val="none" w:sz="0" w:space="0" w:color="auto"/>
                                          </w:divBdr>
                                          <w:divsChild>
                                            <w:div w:id="95055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jkeeler.com" TargetMode="External"/><Relationship Id="rId3" Type="http://schemas.openxmlformats.org/officeDocument/2006/relationships/styles" Target="styles.xml"/><Relationship Id="rId7" Type="http://schemas.openxmlformats.org/officeDocument/2006/relationships/hyperlink" Target="mailto:jkeeler@atlanta.k12.ga.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0FA4A-F536-412B-9D68-4A9BC5C7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Ninth Grade Literature and Composition Course Syllabus</vt:lpstr>
    </vt:vector>
  </TitlesOfParts>
  <Company>Hewlett-Packard</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Ninth Grade Literature and Composition Course Syllabus</dc:title>
  <dc:creator>eb</dc:creator>
  <cp:lastModifiedBy>maintenance</cp:lastModifiedBy>
  <cp:revision>2</cp:revision>
  <cp:lastPrinted>2013-08-06T13:21:00Z</cp:lastPrinted>
  <dcterms:created xsi:type="dcterms:W3CDTF">2013-08-06T15:44:00Z</dcterms:created>
  <dcterms:modified xsi:type="dcterms:W3CDTF">2013-08-06T15:44:00Z</dcterms:modified>
</cp:coreProperties>
</file>